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407" w:rsidRPr="00ED3955" w:rsidRDefault="00465407" w:rsidP="00465407">
      <w:pPr>
        <w:pStyle w:val="a3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bookmarkStart w:id="0" w:name="OLE_LINK103"/>
      <w:bookmarkStart w:id="1" w:name="OLE_LINK104"/>
      <w:r w:rsidRPr="00ED3955">
        <w:rPr>
          <w:rFonts w:asciiTheme="minorHAnsi" w:eastAsia="PMingLiU" w:hAnsiTheme="minorHAnsi" w:cstheme="minorHAnsi"/>
          <w:sz w:val="24"/>
          <w:szCs w:val="24"/>
          <w:lang w:eastAsia="ja-JP"/>
        </w:rPr>
        <w:t>3GPP TSG-RAN WG4 Meeting #9</w:t>
      </w:r>
      <w:r w:rsidR="00277F77" w:rsidRPr="00ED3955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8-e                       </w:t>
      </w:r>
      <w:r w:rsidR="00277F77" w:rsidRPr="00ED3955">
        <w:rPr>
          <w:rFonts w:asciiTheme="minorHAnsi" w:eastAsia="PMingLiU" w:hAnsiTheme="minorHAnsi" w:cstheme="minorHAnsi"/>
          <w:sz w:val="24"/>
          <w:szCs w:val="24"/>
          <w:lang w:eastAsia="ja-JP"/>
        </w:rPr>
        <w:tab/>
        <w:t xml:space="preserve"> R4-21</w:t>
      </w:r>
      <w:r w:rsidR="005263C3">
        <w:rPr>
          <w:rFonts w:asciiTheme="minorHAnsi" w:eastAsia="PMingLiU" w:hAnsiTheme="minorHAnsi" w:cstheme="minorHAnsi"/>
          <w:sz w:val="24"/>
          <w:szCs w:val="24"/>
          <w:lang w:eastAsia="ja-JP"/>
        </w:rPr>
        <w:t>01063</w:t>
      </w:r>
      <w:bookmarkStart w:id="2" w:name="_GoBack"/>
      <w:bookmarkEnd w:id="2"/>
    </w:p>
    <w:p w:rsidR="00465407" w:rsidRPr="00ED3955" w:rsidRDefault="00465407" w:rsidP="00465407">
      <w:pPr>
        <w:pStyle w:val="a3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 w:rsidRPr="00ED3955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Electronic Meeting, </w:t>
      </w:r>
      <w:r w:rsidR="00277F77" w:rsidRPr="00ED3955">
        <w:rPr>
          <w:rFonts w:asciiTheme="minorHAnsi" w:eastAsia="PMingLiU" w:hAnsiTheme="minorHAnsi" w:cstheme="minorHAnsi"/>
          <w:sz w:val="24"/>
          <w:szCs w:val="24"/>
          <w:lang w:eastAsia="ja-JP"/>
        </w:rPr>
        <w:t>Jan. 25-Feb. 5</w:t>
      </w:r>
      <w:r w:rsidRPr="00ED3955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, </w:t>
      </w:r>
      <w:r w:rsidR="00277F77" w:rsidRPr="00ED3955">
        <w:rPr>
          <w:rFonts w:asciiTheme="minorHAnsi" w:eastAsia="PMingLiU" w:hAnsiTheme="minorHAnsi" w:cstheme="minorHAnsi"/>
          <w:sz w:val="24"/>
          <w:szCs w:val="24"/>
          <w:lang w:eastAsia="ja-JP"/>
        </w:rPr>
        <w:t>2021</w:t>
      </w:r>
    </w:p>
    <w:p w:rsidR="00604122" w:rsidRPr="00ED3955" w:rsidRDefault="00604122" w:rsidP="00604122">
      <w:pPr>
        <w:pStyle w:val="a3"/>
        <w:rPr>
          <w:rFonts w:asciiTheme="minorHAnsi" w:eastAsia="PMingLiU" w:hAnsiTheme="minorHAnsi" w:cstheme="minorHAnsi"/>
          <w:sz w:val="24"/>
          <w:highlight w:val="yellow"/>
          <w:lang w:eastAsia="zh-TW"/>
        </w:rPr>
      </w:pPr>
    </w:p>
    <w:p w:rsidR="00604122" w:rsidRPr="00ED3955" w:rsidRDefault="00604122" w:rsidP="00604122">
      <w:pPr>
        <w:ind w:left="1985" w:hanging="1985"/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ab/>
      </w:r>
      <w:r w:rsidR="00277F77"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>11</w:t>
      </w:r>
      <w:r w:rsidR="00824B28"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>.</w:t>
      </w:r>
      <w:r w:rsidR="00277F77"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>5</w:t>
      </w:r>
      <w:r w:rsidR="00824B28"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>.</w:t>
      </w:r>
      <w:r w:rsidR="00277F77"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>2</w:t>
      </w:r>
      <w:r w:rsidR="00824B28"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>.</w:t>
      </w:r>
      <w:r w:rsidR="00277F77"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>2</w:t>
      </w:r>
    </w:p>
    <w:p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 xml:space="preserve">MediaTek Inc. </w:t>
      </w:r>
    </w:p>
    <w:p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ab/>
      </w:r>
      <w:r w:rsidR="00277F77"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 xml:space="preserve">Multiple concurrent and independent </w:t>
      </w:r>
      <w:r w:rsidR="00A32AA4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>gap</w:t>
      </w:r>
      <w:r w:rsidR="00277F77"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 xml:space="preserve"> patterns</w:t>
      </w:r>
    </w:p>
    <w:p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宋体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:rsidR="00042DB9" w:rsidRPr="00ED3955" w:rsidRDefault="006B2EB2" w:rsidP="00042DB9">
      <w:pPr>
        <w:pStyle w:val="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3" w:name="OLE_LINK1"/>
      <w:bookmarkStart w:id="4" w:name="OLE_LINK2"/>
      <w:bookmarkStart w:id="5" w:name="OLE_LINK132"/>
      <w:bookmarkStart w:id="6" w:name="OLE_LINK133"/>
    </w:p>
    <w:p w:rsidR="005C721D" w:rsidRPr="00ED3955" w:rsidRDefault="00440EF7" w:rsidP="003E1450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7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A51C54" w:rsidRPr="00ED3955">
        <w:rPr>
          <w:rFonts w:asciiTheme="minorHAnsi" w:eastAsiaTheme="minorEastAsia" w:hAnsiTheme="minorHAnsi" w:cstheme="minorHAnsi"/>
          <w:lang w:val="en-US" w:eastAsia="zh-CN"/>
        </w:rPr>
        <w:t>RAN</w:t>
      </w:r>
      <w:r w:rsidR="008A4B92">
        <w:rPr>
          <w:rFonts w:asciiTheme="minorHAnsi" w:eastAsiaTheme="minorEastAsia" w:hAnsiTheme="minorHAnsi" w:cstheme="minorHAnsi"/>
          <w:lang w:val="en-US" w:eastAsia="zh-CN"/>
        </w:rPr>
        <w:t>P#89</w:t>
      </w:r>
      <w:r w:rsidR="00277F77" w:rsidRPr="00ED3955">
        <w:rPr>
          <w:rFonts w:asciiTheme="minorHAnsi" w:eastAsiaTheme="minorEastAsia" w:hAnsiTheme="minorHAnsi" w:cstheme="minorHAnsi"/>
          <w:lang w:val="en-US" w:eastAsia="zh-CN"/>
        </w:rPr>
        <w:t xml:space="preserve"> e-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meeting, </w:t>
      </w:r>
      <w:r w:rsidR="007562EB" w:rsidRPr="00ED3955">
        <w:rPr>
          <w:rFonts w:asciiTheme="minorHAnsi" w:eastAsiaTheme="minorEastAsia" w:hAnsiTheme="minorHAnsi" w:cstheme="minorHAnsi"/>
          <w:lang w:val="en-US" w:eastAsia="zh-CN"/>
        </w:rPr>
        <w:t>a</w:t>
      </w:r>
      <w:r w:rsidR="00871EDF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277F77" w:rsidRPr="00ED3955">
        <w:rPr>
          <w:rFonts w:asciiTheme="minorHAnsi" w:eastAsiaTheme="minorEastAsia" w:hAnsiTheme="minorHAnsi" w:cstheme="minorHAnsi"/>
          <w:lang w:val="en-US" w:eastAsia="zh-CN"/>
        </w:rPr>
        <w:t xml:space="preserve">new </w:t>
      </w:r>
      <w:r w:rsidR="007562EB" w:rsidRPr="00ED3955">
        <w:rPr>
          <w:rFonts w:asciiTheme="minorHAnsi" w:eastAsiaTheme="minorEastAsia" w:hAnsiTheme="minorHAnsi" w:cstheme="minorHAnsi"/>
          <w:lang w:val="en-US" w:eastAsia="zh-CN"/>
        </w:rPr>
        <w:t>W</w:t>
      </w:r>
      <w:r w:rsidR="00277F77" w:rsidRPr="00ED3955">
        <w:rPr>
          <w:rFonts w:asciiTheme="minorHAnsi" w:eastAsiaTheme="minorEastAsia" w:hAnsiTheme="minorHAnsi" w:cstheme="minorHAnsi"/>
          <w:lang w:val="en-US" w:eastAsia="zh-CN"/>
        </w:rPr>
        <w:t>I</w:t>
      </w:r>
      <w:r w:rsidR="007562EB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277F77" w:rsidRPr="00ED3955">
        <w:rPr>
          <w:rFonts w:asciiTheme="minorHAnsi" w:eastAsiaTheme="minorEastAsia" w:hAnsiTheme="minorHAnsi" w:cstheme="minorHAnsi"/>
          <w:lang w:val="en-US" w:eastAsia="zh-CN"/>
        </w:rPr>
        <w:t xml:space="preserve">for NR and MR-DC measurement gap enhancements </w:t>
      </w:r>
      <w:r w:rsidR="00015459" w:rsidRPr="00ED3955">
        <w:rPr>
          <w:rFonts w:asciiTheme="minorHAnsi" w:eastAsiaTheme="minorEastAsia" w:hAnsiTheme="minorHAnsi" w:cstheme="minorHAnsi"/>
          <w:lang w:val="en-US" w:eastAsia="zh-CN"/>
        </w:rPr>
        <w:t>wa</w:t>
      </w:r>
      <w:r w:rsidR="007562EB" w:rsidRPr="00ED3955">
        <w:rPr>
          <w:rFonts w:asciiTheme="minorHAnsi" w:eastAsiaTheme="minorEastAsia" w:hAnsiTheme="minorHAnsi" w:cstheme="minorHAnsi"/>
          <w:lang w:val="en-US" w:eastAsia="zh-CN"/>
        </w:rPr>
        <w:t xml:space="preserve">s </w:t>
      </w:r>
      <w:r w:rsidR="00277F77" w:rsidRPr="00ED3955">
        <w:rPr>
          <w:rFonts w:asciiTheme="minorHAnsi" w:eastAsiaTheme="minorEastAsia" w:hAnsiTheme="minorHAnsi" w:cstheme="minorHAnsi"/>
          <w:lang w:val="en-US" w:eastAsia="zh-CN"/>
        </w:rPr>
        <w:t>approved [</w:t>
      </w:r>
      <w:r w:rsidR="007C0CC4" w:rsidRPr="00ED3955">
        <w:rPr>
          <w:rFonts w:asciiTheme="minorHAnsi" w:eastAsiaTheme="minorEastAsia" w:hAnsiTheme="minorHAnsi" w:cstheme="minorHAnsi"/>
          <w:lang w:val="en-US" w:eastAsia="zh-CN"/>
        </w:rPr>
        <w:t>1]</w:t>
      </w:r>
      <w:r w:rsidR="005C721D" w:rsidRPr="00ED3955">
        <w:rPr>
          <w:rFonts w:asciiTheme="minorHAnsi" w:eastAsiaTheme="minorEastAsia" w:hAnsiTheme="minorHAnsi" w:cstheme="minorHAnsi"/>
          <w:lang w:val="en-US" w:eastAsia="zh-CN"/>
        </w:rPr>
        <w:t>.</w:t>
      </w:r>
      <w:r w:rsidR="00694073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 xml:space="preserve">One of the topics in this WI is multiple concurrent and independent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 xml:space="preserve"> patterns. In this paper, we will discuss the general requirement for multiple concurrent and independent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 xml:space="preserve"> patterns.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1"/>
      </w:tblGrid>
      <w:tr w:rsidR="005C721D" w:rsidRPr="00ED3955" w:rsidTr="00157E9A">
        <w:tc>
          <w:tcPr>
            <w:tcW w:w="9351" w:type="dxa"/>
          </w:tcPr>
          <w:p w:rsidR="00B37B45" w:rsidRPr="00ED3955" w:rsidRDefault="00B37B45" w:rsidP="00B37B45">
            <w:pPr>
              <w:pStyle w:val="aa"/>
              <w:overflowPunct/>
              <w:autoSpaceDE/>
              <w:autoSpaceDN/>
              <w:adjustRightInd/>
              <w:spacing w:before="0" w:beforeAutospacing="0" w:after="0" w:afterAutospacing="0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Multiple concurrent and independent </w:t>
            </w:r>
            <w:r w:rsidR="00A32AA4">
              <w:rPr>
                <w:rFonts w:asciiTheme="minorHAnsi" w:hAnsiTheme="minorHAnsi" w:cstheme="minorHAnsi"/>
                <w:sz w:val="20"/>
                <w:szCs w:val="20"/>
              </w:rPr>
              <w:t>gap</w:t>
            </w: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 patterns [RAN4, RAN2]</w:t>
            </w:r>
          </w:p>
          <w:p w:rsidR="00B37B45" w:rsidRPr="00ED3955" w:rsidRDefault="00B37B45" w:rsidP="00292F59">
            <w:pPr>
              <w:pStyle w:val="aa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before="0" w:beforeAutospacing="0" w:after="0" w:afterAutospacing="0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RRM requirements for concurrent and independent </w:t>
            </w:r>
            <w:r w:rsidR="00A32AA4">
              <w:rPr>
                <w:rFonts w:asciiTheme="minorHAnsi" w:hAnsiTheme="minorHAnsi" w:cstheme="minorHAnsi"/>
                <w:sz w:val="20"/>
                <w:szCs w:val="20"/>
              </w:rPr>
              <w:t>gap</w:t>
            </w: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 patterns [RAN4] </w:t>
            </w:r>
          </w:p>
          <w:p w:rsidR="00B37B45" w:rsidRPr="00ED3955" w:rsidRDefault="00B37B45" w:rsidP="00292F59">
            <w:pPr>
              <w:pStyle w:val="aa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before="0" w:beforeAutospacing="0" w:after="0" w:afterAutospacing="0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Define requirements for UE maximum number of concurrent and independent </w:t>
            </w:r>
            <w:r w:rsidR="00A32AA4">
              <w:rPr>
                <w:rFonts w:asciiTheme="minorHAnsi" w:hAnsiTheme="minorHAnsi" w:cstheme="minorHAnsi"/>
                <w:sz w:val="20"/>
                <w:szCs w:val="20"/>
              </w:rPr>
              <w:t>gap</w:t>
            </w: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 patterns active at any time</w:t>
            </w:r>
          </w:p>
          <w:p w:rsidR="00B37B45" w:rsidRPr="00ED3955" w:rsidRDefault="00B37B45" w:rsidP="00292F59">
            <w:pPr>
              <w:pStyle w:val="aa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before="0" w:beforeAutospacing="0" w:after="0" w:afterAutospacing="0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Specification of requirements for multiple concurrent and independent </w:t>
            </w:r>
            <w:r w:rsidR="00A32AA4">
              <w:rPr>
                <w:rFonts w:asciiTheme="minorHAnsi" w:hAnsiTheme="minorHAnsi" w:cstheme="minorHAnsi"/>
                <w:sz w:val="20"/>
                <w:szCs w:val="20"/>
              </w:rPr>
              <w:t>gap</w:t>
            </w: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 patterns (MGL, MGRP) </w:t>
            </w:r>
          </w:p>
          <w:p w:rsidR="00B37B45" w:rsidRPr="00ED3955" w:rsidRDefault="00B37B45" w:rsidP="00292F59">
            <w:pPr>
              <w:pStyle w:val="aa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before="0" w:beforeAutospacing="0" w:after="0" w:afterAutospacing="0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Specification of requirements and UE behavior for proximity of </w:t>
            </w:r>
            <w:r w:rsidR="00A32AA4">
              <w:rPr>
                <w:rFonts w:asciiTheme="minorHAnsi" w:hAnsiTheme="minorHAnsi" w:cstheme="minorHAnsi"/>
                <w:sz w:val="20"/>
                <w:szCs w:val="20"/>
              </w:rPr>
              <w:t>gap</w:t>
            </w: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 instances in time, priority, and partial or full overlap of </w:t>
            </w:r>
            <w:r w:rsidR="00A32AA4">
              <w:rPr>
                <w:rFonts w:asciiTheme="minorHAnsi" w:hAnsiTheme="minorHAnsi" w:cstheme="minorHAnsi"/>
                <w:sz w:val="20"/>
                <w:szCs w:val="20"/>
              </w:rPr>
              <w:t>gap</w:t>
            </w: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 instances </w:t>
            </w:r>
          </w:p>
          <w:p w:rsidR="00B37B45" w:rsidRPr="00ED3955" w:rsidRDefault="00B37B45" w:rsidP="00292F59">
            <w:pPr>
              <w:pStyle w:val="aa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before="0" w:beforeAutospacing="0" w:after="0" w:afterAutospacing="0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>Define the corresponding measurement requirements</w:t>
            </w:r>
          </w:p>
          <w:p w:rsidR="00B37B45" w:rsidRPr="00ED3955" w:rsidRDefault="00B37B45" w:rsidP="00292F59">
            <w:pPr>
              <w:pStyle w:val="aa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before="0" w:beforeAutospacing="0" w:after="0" w:afterAutospacing="0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Specification of applicability of multiple concurrent and independent gap patterns [RAN4] </w:t>
            </w:r>
          </w:p>
          <w:p w:rsidR="00B37B45" w:rsidRPr="00ED3955" w:rsidRDefault="00B37B45" w:rsidP="00292F59">
            <w:pPr>
              <w:pStyle w:val="aa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before="0" w:beforeAutospacing="0" w:after="0" w:afterAutospacing="0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Procedures and signaling for simultaneous RRC (re-)configuration of one or more gap patterns [RAN2] </w:t>
            </w:r>
          </w:p>
          <w:p w:rsidR="00B37B45" w:rsidRPr="00ED3955" w:rsidRDefault="00B37B45" w:rsidP="00292F59">
            <w:pPr>
              <w:pStyle w:val="aa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before="0" w:beforeAutospacing="0" w:after="0" w:afterAutospacing="0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Specification of protocol impacts for multiple concurrent and independent </w:t>
            </w:r>
            <w:r w:rsidR="00A32AA4">
              <w:rPr>
                <w:rFonts w:asciiTheme="minorHAnsi" w:hAnsiTheme="minorHAnsi" w:cstheme="minorHAnsi"/>
                <w:sz w:val="20"/>
                <w:szCs w:val="20"/>
              </w:rPr>
              <w:t>gap</w:t>
            </w:r>
            <w:r w:rsidRPr="00ED3955">
              <w:rPr>
                <w:rFonts w:asciiTheme="minorHAnsi" w:hAnsiTheme="minorHAnsi" w:cstheme="minorHAnsi"/>
                <w:sz w:val="20"/>
                <w:szCs w:val="20"/>
              </w:rPr>
              <w:t xml:space="preserve"> patterns based on RAN4 input</w:t>
            </w:r>
          </w:p>
          <w:p w:rsidR="00B37B45" w:rsidRPr="00ED3955" w:rsidRDefault="00B37B45" w:rsidP="00B37B45">
            <w:pPr>
              <w:pStyle w:val="a6"/>
              <w:widowControl w:val="0"/>
              <w:overflowPunct/>
              <w:spacing w:after="0"/>
              <w:contextualSpacing w:val="0"/>
              <w:textAlignment w:val="auto"/>
              <w:rPr>
                <w:rFonts w:asciiTheme="minorHAnsi" w:hAnsiTheme="minorHAnsi" w:cstheme="minorHAnsi"/>
                <w:lang w:eastAsia="zh-CN"/>
              </w:rPr>
            </w:pPr>
          </w:p>
          <w:p w:rsidR="001E4CF4" w:rsidRPr="00ED3955" w:rsidRDefault="001E4CF4" w:rsidP="00292F59">
            <w:pPr>
              <w:pStyle w:val="a6"/>
              <w:widowControl w:val="0"/>
              <w:numPr>
                <w:ilvl w:val="0"/>
                <w:numId w:val="3"/>
              </w:numPr>
              <w:overflowPunct/>
              <w:spacing w:after="0"/>
              <w:contextualSpacing w:val="0"/>
              <w:textAlignment w:val="auto"/>
              <w:rPr>
                <w:rFonts w:asciiTheme="minorHAnsi" w:hAnsiTheme="minorHAnsi" w:cstheme="minorHAnsi"/>
                <w:lang w:val="en-US" w:eastAsia="zh-CN"/>
              </w:rPr>
            </w:pPr>
            <w:r w:rsidRPr="00ED3955">
              <w:rPr>
                <w:rFonts w:asciiTheme="minorHAnsi" w:hAnsiTheme="minorHAnsi" w:cstheme="minorHAnsi"/>
              </w:rPr>
              <w:t xml:space="preserve">Multiple concurrent and independent </w:t>
            </w:r>
            <w:r w:rsidR="00A32AA4">
              <w:rPr>
                <w:rFonts w:asciiTheme="minorHAnsi" w:hAnsiTheme="minorHAnsi" w:cstheme="minorHAnsi"/>
              </w:rPr>
              <w:t>gap</w:t>
            </w:r>
            <w:r w:rsidRPr="00ED3955">
              <w:rPr>
                <w:rFonts w:asciiTheme="minorHAnsi" w:hAnsiTheme="minorHAnsi" w:cstheme="minorHAnsi"/>
              </w:rPr>
              <w:t xml:space="preserve"> patterns</w:t>
            </w:r>
          </w:p>
          <w:p w:rsidR="001E4CF4" w:rsidRPr="00ED3955" w:rsidRDefault="001E4CF4" w:rsidP="00292F59">
            <w:pPr>
              <w:pStyle w:val="a6"/>
              <w:widowControl w:val="0"/>
              <w:numPr>
                <w:ilvl w:val="1"/>
                <w:numId w:val="3"/>
              </w:numPr>
              <w:overflowPunct/>
              <w:spacing w:after="0"/>
              <w:contextualSpacing w:val="0"/>
              <w:textAlignment w:val="auto"/>
              <w:rPr>
                <w:rFonts w:asciiTheme="minorHAnsi" w:hAnsiTheme="minorHAnsi" w:cstheme="minorHAnsi"/>
                <w:lang w:val="en-US" w:eastAsia="zh-CN"/>
              </w:rPr>
            </w:pPr>
            <w:r w:rsidRPr="00ED3955">
              <w:rPr>
                <w:rFonts w:asciiTheme="minorHAnsi" w:hAnsiTheme="minorHAnsi" w:cstheme="minorHAnsi"/>
                <w:lang w:val="en-US" w:eastAsia="zh-CN"/>
              </w:rPr>
              <w:t xml:space="preserve">Initial discussion on </w:t>
            </w:r>
            <w:r w:rsidRPr="00ED3955">
              <w:rPr>
                <w:rFonts w:asciiTheme="minorHAnsi" w:hAnsiTheme="minorHAnsi" w:cstheme="minorHAnsi"/>
              </w:rPr>
              <w:t xml:space="preserve">maximum number of concurrent and independent </w:t>
            </w:r>
            <w:r w:rsidR="00A32AA4">
              <w:rPr>
                <w:rFonts w:asciiTheme="minorHAnsi" w:hAnsiTheme="minorHAnsi" w:cstheme="minorHAnsi"/>
              </w:rPr>
              <w:t>gap</w:t>
            </w:r>
            <w:r w:rsidRPr="00ED3955">
              <w:rPr>
                <w:rFonts w:asciiTheme="minorHAnsi" w:hAnsiTheme="minorHAnsi" w:cstheme="minorHAnsi"/>
              </w:rPr>
              <w:t xml:space="preserve"> patterns active at any time</w:t>
            </w:r>
            <w:r w:rsidRPr="00ED3955">
              <w:rPr>
                <w:rFonts w:asciiTheme="minorHAnsi" w:hAnsiTheme="minorHAnsi" w:cstheme="minorHAnsi"/>
                <w:lang w:val="en-US"/>
              </w:rPr>
              <w:t xml:space="preserve">. </w:t>
            </w:r>
          </w:p>
          <w:p w:rsidR="005C721D" w:rsidRPr="00ED3955" w:rsidRDefault="001E4CF4" w:rsidP="00292F59">
            <w:pPr>
              <w:pStyle w:val="a6"/>
              <w:widowControl w:val="0"/>
              <w:numPr>
                <w:ilvl w:val="1"/>
                <w:numId w:val="3"/>
              </w:numPr>
              <w:overflowPunct/>
              <w:spacing w:after="0"/>
              <w:contextualSpacing w:val="0"/>
              <w:textAlignment w:val="auto"/>
              <w:rPr>
                <w:rFonts w:asciiTheme="minorHAnsi" w:hAnsiTheme="minorHAnsi" w:cstheme="minorHAnsi"/>
                <w:sz w:val="22"/>
                <w:szCs w:val="22"/>
                <w:lang w:val="en-US" w:eastAsia="zh-TW"/>
              </w:rPr>
            </w:pPr>
            <w:r w:rsidRPr="00ED3955">
              <w:rPr>
                <w:rFonts w:asciiTheme="minorHAnsi" w:hAnsiTheme="minorHAnsi" w:cstheme="minorHAnsi"/>
                <w:lang w:val="en-US" w:eastAsia="zh-CN"/>
              </w:rPr>
              <w:t xml:space="preserve">Initial discussion on </w:t>
            </w:r>
            <w:r w:rsidRPr="00ED3955">
              <w:rPr>
                <w:rFonts w:asciiTheme="minorHAnsi" w:hAnsiTheme="minorHAnsi" w:cstheme="minorHAnsi"/>
              </w:rPr>
              <w:t>applicability of multiple concurrent and independent gap patterns</w:t>
            </w:r>
            <w:r w:rsidRPr="00ED3955">
              <w:rPr>
                <w:rFonts w:asciiTheme="minorHAnsi" w:hAnsiTheme="minorHAnsi" w:cstheme="minorHAnsi"/>
                <w:lang w:val="en-US"/>
              </w:rPr>
              <w:t xml:space="preserve">. </w:t>
            </w:r>
          </w:p>
        </w:tc>
      </w:tr>
    </w:tbl>
    <w:p w:rsidR="006F711C" w:rsidRPr="00ED3955" w:rsidRDefault="00277F77" w:rsidP="006F711C">
      <w:pPr>
        <w:pStyle w:val="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Background</w:t>
      </w:r>
      <w:r w:rsidR="0001259B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s</w:t>
      </w:r>
      <w:r w:rsidR="00015459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 </w:t>
      </w:r>
    </w:p>
    <w:p w:rsidR="0028000A" w:rsidRPr="00ED3955" w:rsidRDefault="00277F77" w:rsidP="00064A3F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legacy Rel-15/16 NR system, </w:t>
      </w:r>
      <w:r w:rsidR="00730BEE" w:rsidRPr="00ED3955">
        <w:rPr>
          <w:rFonts w:asciiTheme="minorHAnsi" w:eastAsiaTheme="minorEastAsia" w:hAnsiTheme="minorHAnsi" w:cstheme="minorHAnsi"/>
          <w:lang w:val="en-US" w:eastAsia="zh-CN"/>
        </w:rPr>
        <w:t xml:space="preserve">only </w:t>
      </w:r>
      <w:r w:rsidR="008A4B92">
        <w:rPr>
          <w:rFonts w:asciiTheme="minorHAnsi" w:eastAsiaTheme="minorEastAsia" w:hAnsiTheme="minorHAnsi" w:cstheme="minorHAnsi"/>
          <w:lang w:val="en-US" w:eastAsia="zh-CN"/>
        </w:rPr>
        <w:t xml:space="preserve">one </w:t>
      </w:r>
      <w:r w:rsidR="00730BEE" w:rsidRPr="00ED3955">
        <w:rPr>
          <w:rFonts w:asciiTheme="minorHAnsi" w:eastAsiaTheme="minorEastAsia" w:hAnsiTheme="minorHAnsi" w:cstheme="minorHAnsi"/>
          <w:lang w:val="en-US" w:eastAsia="zh-CN"/>
        </w:rPr>
        <w:t xml:space="preserve">single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730BEE" w:rsidRPr="00ED3955">
        <w:rPr>
          <w:rFonts w:asciiTheme="minorHAnsi" w:eastAsiaTheme="minorEastAsia" w:hAnsiTheme="minorHAnsi" w:cstheme="minorHAnsi"/>
          <w:lang w:val="en-US" w:eastAsia="zh-CN"/>
        </w:rPr>
        <w:t xml:space="preserve"> pattern can be configured for single UE (if UE supports per-UE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730BEE" w:rsidRPr="00ED3955">
        <w:rPr>
          <w:rFonts w:asciiTheme="minorHAnsi" w:eastAsiaTheme="minorEastAsia" w:hAnsiTheme="minorHAnsi" w:cstheme="minorHAnsi"/>
          <w:lang w:val="en-US" w:eastAsia="zh-CN"/>
        </w:rPr>
        <w:t xml:space="preserve"> only) or single FR (if UE supports per-FR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730BEE" w:rsidRPr="00ED3955">
        <w:rPr>
          <w:rFonts w:asciiTheme="minorHAnsi" w:eastAsiaTheme="minorEastAsia" w:hAnsiTheme="minorHAnsi" w:cstheme="minorHAnsi"/>
          <w:lang w:val="en-US" w:eastAsia="zh-CN"/>
        </w:rPr>
        <w:t xml:space="preserve">). Consequentially, the network must configure the reasonable SMTC offset to align the SMTC windows for different MOs into the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730BEE" w:rsidRPr="00ED3955">
        <w:rPr>
          <w:rFonts w:asciiTheme="minorHAnsi" w:eastAsiaTheme="minorEastAsia" w:hAnsiTheme="minorHAnsi" w:cstheme="minorHAnsi"/>
          <w:lang w:val="en-US" w:eastAsia="zh-CN"/>
        </w:rPr>
        <w:t xml:space="preserve">. At the same time, all the inter-RAT </w:t>
      </w:r>
      <w:r w:rsidR="00AC71C1" w:rsidRPr="00ED3955">
        <w:rPr>
          <w:rFonts w:asciiTheme="minorHAnsi" w:eastAsiaTheme="minorEastAsia" w:hAnsiTheme="minorHAnsi" w:cstheme="minorHAnsi"/>
          <w:lang w:val="en-US" w:eastAsia="zh-CN"/>
        </w:rPr>
        <w:t>MO</w:t>
      </w:r>
      <w:r w:rsidR="00730BEE" w:rsidRPr="00ED3955">
        <w:rPr>
          <w:rFonts w:asciiTheme="minorHAnsi" w:eastAsiaTheme="minorEastAsia" w:hAnsiTheme="minorHAnsi" w:cstheme="minorHAnsi"/>
          <w:lang w:val="en-US" w:eastAsia="zh-CN"/>
        </w:rPr>
        <w:t xml:space="preserve">s and other RSs’ </w:t>
      </w:r>
      <w:r w:rsidR="00AC71C1" w:rsidRPr="00ED3955">
        <w:rPr>
          <w:rFonts w:asciiTheme="minorHAnsi" w:eastAsiaTheme="minorEastAsia" w:hAnsiTheme="minorHAnsi" w:cstheme="minorHAnsi"/>
          <w:lang w:val="en-US" w:eastAsia="zh-CN"/>
        </w:rPr>
        <w:t>MO</w:t>
      </w:r>
      <w:r w:rsidR="00730BEE" w:rsidRPr="00ED3955">
        <w:rPr>
          <w:rFonts w:asciiTheme="minorHAnsi" w:eastAsiaTheme="minorEastAsia" w:hAnsiTheme="minorHAnsi" w:cstheme="minorHAnsi"/>
          <w:lang w:val="en-US" w:eastAsia="zh-CN"/>
        </w:rPr>
        <w:t xml:space="preserve">s will be also </w:t>
      </w:r>
      <w:r w:rsidR="00AC71C1" w:rsidRPr="00ED3955">
        <w:rPr>
          <w:rFonts w:asciiTheme="minorHAnsi" w:eastAsiaTheme="minorEastAsia" w:hAnsiTheme="minorHAnsi" w:cstheme="minorHAnsi"/>
          <w:lang w:val="en-US" w:eastAsia="zh-CN"/>
        </w:rPr>
        <w:t xml:space="preserve">measured with the timing </w:t>
      </w:r>
      <w:r w:rsidR="008A4B92" w:rsidRPr="00ED3955">
        <w:rPr>
          <w:rFonts w:asciiTheme="minorHAnsi" w:eastAsiaTheme="minorEastAsia" w:hAnsiTheme="minorHAnsi" w:cstheme="minorHAnsi"/>
          <w:lang w:val="en-US" w:eastAsia="zh-CN"/>
        </w:rPr>
        <w:t>align</w:t>
      </w:r>
      <w:r w:rsidR="008A4B92">
        <w:rPr>
          <w:rFonts w:asciiTheme="minorHAnsi" w:eastAsiaTheme="minorEastAsia" w:hAnsiTheme="minorHAnsi" w:cstheme="minorHAnsi"/>
          <w:lang w:val="en-US" w:eastAsia="zh-CN"/>
        </w:rPr>
        <w:t>ed</w:t>
      </w:r>
      <w:r w:rsidR="008A4B92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8A4B92">
        <w:rPr>
          <w:rFonts w:asciiTheme="minorHAnsi" w:eastAsiaTheme="minorEastAsia" w:hAnsiTheme="minorHAnsi" w:cstheme="minorHAnsi"/>
          <w:lang w:val="en-US" w:eastAsia="zh-CN"/>
        </w:rPr>
        <w:t>with</w:t>
      </w:r>
      <w:r w:rsidR="008A4B92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730BEE" w:rsidRPr="00ED3955">
        <w:rPr>
          <w:rFonts w:asciiTheme="minorHAnsi" w:eastAsiaTheme="minorEastAsia" w:hAnsiTheme="minorHAnsi" w:cstheme="minorHAnsi"/>
          <w:lang w:val="en-US" w:eastAsia="zh-CN"/>
        </w:rPr>
        <w:t xml:space="preserve">SMTC window. </w:t>
      </w:r>
      <w:r w:rsidR="00CF5441" w:rsidRPr="00ED3955">
        <w:rPr>
          <w:rFonts w:asciiTheme="minorHAnsi" w:eastAsiaTheme="minorEastAsia" w:hAnsiTheme="minorHAnsi" w:cstheme="minorHAnsi"/>
          <w:lang w:val="en-US" w:eastAsia="zh-CN"/>
        </w:rPr>
        <w:t xml:space="preserve">The single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CF5441" w:rsidRPr="00ED3955">
        <w:rPr>
          <w:rFonts w:asciiTheme="minorHAnsi" w:eastAsiaTheme="minorEastAsia" w:hAnsiTheme="minorHAnsi" w:cstheme="minorHAnsi"/>
          <w:lang w:val="en-US" w:eastAsia="zh-CN"/>
        </w:rPr>
        <w:t xml:space="preserve"> will be used for different measurement purpose, such as inter-RAT measurements, positioning or CSI-RS measurements. The delay for each MO will be extended by the scaling factor CSSF within gap.</w:t>
      </w:r>
    </w:p>
    <w:p w:rsidR="00AC71C1" w:rsidRPr="00ED3955" w:rsidRDefault="003E21B6" w:rsidP="00CF5441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8" w:name="_Ref54117246"/>
      <w:r w:rsidRPr="00ED3955">
        <w:rPr>
          <w:rFonts w:asciiTheme="minorHAnsi" w:eastAsiaTheme="minorEastAsia" w:hAnsiTheme="minorHAnsi" w:cstheme="minorHAnsi"/>
          <w:lang w:val="en-US" w:eastAsia="zh-CN"/>
        </w:rPr>
        <w:t>I</w:t>
      </w:r>
      <w:r w:rsidR="00EE5040" w:rsidRPr="00ED3955">
        <w:rPr>
          <w:rFonts w:asciiTheme="minorHAnsi" w:eastAsiaTheme="minorEastAsia" w:hAnsiTheme="minorHAnsi" w:cstheme="minorHAnsi"/>
          <w:lang w:val="en-US" w:eastAsia="zh-CN"/>
        </w:rPr>
        <w:t>n Rel-15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gap sharing factor’s discussion</w:t>
      </w:r>
      <w:r w:rsidR="00EE5040" w:rsidRPr="00ED3955">
        <w:rPr>
          <w:rFonts w:asciiTheme="minorHAnsi" w:eastAsiaTheme="minorEastAsia" w:hAnsiTheme="minorHAnsi" w:cstheme="minorHAnsi"/>
          <w:lang w:val="en-US" w:eastAsia="zh-CN"/>
        </w:rPr>
        <w:t xml:space="preserve">, some operators prefer to further improve the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EE5040" w:rsidRPr="00ED3955">
        <w:rPr>
          <w:rFonts w:asciiTheme="minorHAnsi" w:eastAsiaTheme="minorEastAsia" w:hAnsiTheme="minorHAnsi" w:cstheme="minorHAnsi"/>
          <w:lang w:val="en-US" w:eastAsia="zh-CN"/>
        </w:rPr>
        <w:t xml:space="preserve"> sharing mechanism to prioritize some specific RATs</w:t>
      </w:r>
      <w:r w:rsidR="001B2B0A" w:rsidRPr="00ED3955">
        <w:rPr>
          <w:rFonts w:asciiTheme="minorHAnsi" w:eastAsiaTheme="minorEastAsia" w:hAnsiTheme="minorHAnsi" w:cstheme="minorHAnsi"/>
          <w:lang w:val="en-US" w:eastAsia="zh-CN"/>
        </w:rPr>
        <w:t>.</w:t>
      </w:r>
      <w:r w:rsidR="00EE5040" w:rsidRPr="00ED3955">
        <w:rPr>
          <w:rFonts w:asciiTheme="minorHAnsi" w:eastAsiaTheme="minorEastAsia" w:hAnsiTheme="minorHAnsi" w:cstheme="minorHAnsi"/>
          <w:lang w:val="en-US" w:eastAsia="zh-CN"/>
        </w:rPr>
        <w:t xml:space="preserve"> For example, </w:t>
      </w:r>
      <w:r w:rsidR="00272602" w:rsidRPr="00ED3955">
        <w:rPr>
          <w:rFonts w:asciiTheme="minorHAnsi" w:eastAsiaTheme="minorEastAsia" w:hAnsiTheme="minorHAnsi" w:cstheme="minorHAnsi"/>
          <w:lang w:val="en-US" w:eastAsia="zh-CN"/>
        </w:rPr>
        <w:t xml:space="preserve">currently, the inter-RAT f3 will share the same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272602" w:rsidRPr="00ED3955">
        <w:rPr>
          <w:rFonts w:asciiTheme="minorHAnsi" w:eastAsiaTheme="minorEastAsia" w:hAnsiTheme="minorHAnsi" w:cstheme="minorHAnsi"/>
          <w:lang w:val="en-US" w:eastAsia="zh-CN"/>
        </w:rPr>
        <w:t xml:space="preserve"> with NR frequencies. NW cannot prioritize the measurement for inter-RAT f3. This frequency layer’s measurement </w:t>
      </w:r>
      <w:r w:rsidR="008A4B92" w:rsidRPr="00ED3955">
        <w:rPr>
          <w:rFonts w:asciiTheme="minorHAnsi" w:eastAsiaTheme="minorEastAsia" w:hAnsiTheme="minorHAnsi" w:cstheme="minorHAnsi"/>
          <w:lang w:val="en-US" w:eastAsia="zh-CN"/>
        </w:rPr>
        <w:t>ha</w:t>
      </w:r>
      <w:r w:rsidR="008A4B92">
        <w:rPr>
          <w:rFonts w:asciiTheme="minorHAnsi" w:eastAsiaTheme="minorEastAsia" w:hAnsiTheme="minorHAnsi" w:cstheme="minorHAnsi"/>
          <w:lang w:val="en-US" w:eastAsia="zh-CN"/>
        </w:rPr>
        <w:t>s</w:t>
      </w:r>
      <w:r w:rsidR="008A4B92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272602" w:rsidRPr="00ED3955">
        <w:rPr>
          <w:rFonts w:asciiTheme="minorHAnsi" w:eastAsiaTheme="minorEastAsia" w:hAnsiTheme="minorHAnsi" w:cstheme="minorHAnsi"/>
          <w:lang w:val="en-US" w:eastAsia="zh-CN"/>
        </w:rPr>
        <w:t xml:space="preserve">to be limited within the SMTC window and share the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CF5441" w:rsidRPr="00ED3955">
        <w:rPr>
          <w:rFonts w:asciiTheme="minorHAnsi" w:eastAsiaTheme="minorEastAsia" w:hAnsiTheme="minorHAnsi" w:cstheme="minorHAnsi"/>
          <w:lang w:val="en-US" w:eastAsia="zh-CN"/>
        </w:rPr>
        <w:t xml:space="preserve"> with other NR frequencies</w:t>
      </w:r>
      <w:r w:rsidR="00272602" w:rsidRPr="00ED3955">
        <w:rPr>
          <w:rFonts w:asciiTheme="minorHAnsi" w:eastAsiaTheme="minorEastAsia" w:hAnsiTheme="minorHAnsi" w:cstheme="minorHAnsi"/>
          <w:lang w:val="en-US" w:eastAsia="zh-CN"/>
        </w:rPr>
        <w:t xml:space="preserve">. The measurement delay will </w:t>
      </w:r>
      <w:r w:rsidR="00CF5441" w:rsidRPr="00ED3955">
        <w:rPr>
          <w:rFonts w:asciiTheme="minorHAnsi" w:eastAsiaTheme="minorEastAsia" w:hAnsiTheme="minorHAnsi" w:cstheme="minorHAnsi"/>
          <w:lang w:val="en-US" w:eastAsia="zh-CN"/>
        </w:rPr>
        <w:t xml:space="preserve">also </w:t>
      </w:r>
      <w:r w:rsidR="00272602" w:rsidRPr="00ED3955">
        <w:rPr>
          <w:rFonts w:asciiTheme="minorHAnsi" w:eastAsiaTheme="minorEastAsia" w:hAnsiTheme="minorHAnsi" w:cstheme="minorHAnsi"/>
          <w:lang w:val="en-US" w:eastAsia="zh-CN"/>
        </w:rPr>
        <w:t>be extended due to gap sharing.</w:t>
      </w:r>
      <w:r w:rsidR="00CF5441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</w:p>
    <w:p w:rsidR="001B2B0A" w:rsidRPr="00ED3955" w:rsidRDefault="00EE5040" w:rsidP="00EE5040">
      <w:pPr>
        <w:jc w:val="center"/>
        <w:rPr>
          <w:rFonts w:asciiTheme="minorHAnsi" w:eastAsia="宋体" w:hAnsiTheme="minorHAnsi" w:cstheme="minorHAnsi"/>
          <w:bCs/>
          <w:sz w:val="22"/>
          <w:szCs w:val="22"/>
        </w:rPr>
      </w:pPr>
      <w:r w:rsidRPr="00ED3955">
        <w:rPr>
          <w:rFonts w:asciiTheme="minorHAnsi" w:eastAsia="宋体" w:hAnsiTheme="minorHAnsi" w:cstheme="minorHAnsi"/>
          <w:bCs/>
          <w:noProof/>
          <w:sz w:val="22"/>
          <w:szCs w:val="22"/>
          <w:lang w:val="en-US" w:eastAsia="zh-CN"/>
        </w:rPr>
        <w:lastRenderedPageBreak/>
        <w:drawing>
          <wp:inline distT="0" distB="0" distL="0" distR="0" wp14:anchorId="66869B4B">
            <wp:extent cx="3440723" cy="1390554"/>
            <wp:effectExtent l="0" t="0" r="762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281" cy="14057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21B6" w:rsidRDefault="003E21B6" w:rsidP="003E21B6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Rel-16, NR CSI-RS, PRS measurement were also introduced. The CSI-RS, PRS measurement will also share the same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with SSB measurement. However, CSI-RS and PRS can have different </w:t>
      </w:r>
      <w:r w:rsidR="008A4B92">
        <w:rPr>
          <w:rFonts w:asciiTheme="minorHAnsi" w:eastAsiaTheme="minorEastAsia" w:hAnsiTheme="minorHAnsi" w:cstheme="minorHAnsi"/>
          <w:lang w:val="en-US" w:eastAsia="zh-CN"/>
        </w:rPr>
        <w:t xml:space="preserve">time 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configurations with SSB. Due to SSB-based measurement, the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must align with SMTC window. It implies the CSI-RS, PRS configuration will be </w:t>
      </w:r>
      <w:r w:rsidR="008A4B92">
        <w:rPr>
          <w:rFonts w:asciiTheme="minorHAnsi" w:eastAsiaTheme="minorEastAsia" w:hAnsiTheme="minorHAnsi" w:cstheme="minorHAnsi"/>
          <w:lang w:val="en-US" w:eastAsia="zh-CN"/>
        </w:rPr>
        <w:t>aligned with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SMTC window to share the single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>. The flexible configuration</w:t>
      </w:r>
      <w:r w:rsidR="008A4B92">
        <w:rPr>
          <w:rFonts w:asciiTheme="minorHAnsi" w:eastAsiaTheme="minorEastAsia" w:hAnsiTheme="minorHAnsi" w:cstheme="minorHAnsi"/>
          <w:lang w:val="en-US" w:eastAsia="zh-CN"/>
        </w:rPr>
        <w:t>s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for CSI-RS and PRS cannot be fully utilized by NW.</w:t>
      </w:r>
      <w:r w:rsidR="0060097C">
        <w:rPr>
          <w:rFonts w:asciiTheme="minorHAnsi" w:eastAsiaTheme="minorEastAsia" w:hAnsiTheme="minorHAnsi" w:cstheme="minorHAnsi"/>
          <w:lang w:val="en-US" w:eastAsia="zh-CN"/>
        </w:rPr>
        <w:t xml:space="preserve"> </w:t>
      </w:r>
    </w:p>
    <w:p w:rsidR="0060097C" w:rsidRPr="00ED3955" w:rsidRDefault="0060097C" w:rsidP="003E21B6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To resolve above issues, </w:t>
      </w:r>
      <w:r w:rsidRPr="0060097C">
        <w:rPr>
          <w:rFonts w:asciiTheme="minorHAnsi" w:eastAsiaTheme="minorEastAsia" w:hAnsiTheme="minorHAnsi" w:cstheme="minorHAnsi"/>
          <w:lang w:val="en-US" w:eastAsia="zh-CN"/>
        </w:rPr>
        <w:t xml:space="preserve">multiple concurrent and independent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was agreed in RAN Plenary in this WI.</w:t>
      </w:r>
    </w:p>
    <w:p w:rsidR="00E960A9" w:rsidRPr="00ED3955" w:rsidRDefault="00AC71C1" w:rsidP="00AC71C1">
      <w:pPr>
        <w:pStyle w:val="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The framework for </w:t>
      </w:r>
      <w:r w:rsidR="00E960A9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multiple concurrent and independent </w:t>
      </w:r>
      <w:r w:rsidR="00A32AA4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gap</w:t>
      </w:r>
    </w:p>
    <w:p w:rsidR="00E960A9" w:rsidRPr="00ED3955" w:rsidRDefault="00A77CEC" w:rsidP="00A77CEC">
      <w:pPr>
        <w:pStyle w:val="1"/>
        <w:numPr>
          <w:ilvl w:val="1"/>
          <w:numId w:val="1"/>
        </w:numPr>
        <w:ind w:left="284" w:hanging="284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 </w:t>
      </w:r>
      <w:r w:rsidR="00E960A9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Overall number of MGs</w:t>
      </w:r>
    </w:p>
    <w:p w:rsidR="001E4CF4" w:rsidRPr="00ED3955" w:rsidRDefault="001E4CF4" w:rsidP="00C115DD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Before discussing the framework on multiple concurrent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one of the most important issue is the overall number of concurrent and independent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patterns which also captured in the WI plan. As we known, the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is a trade-off between the serving cells’ data dropping rate and the mobility management. </w:t>
      </w:r>
      <w:r w:rsidR="00C115DD" w:rsidRPr="00ED3955">
        <w:rPr>
          <w:rFonts w:asciiTheme="minorHAnsi" w:eastAsiaTheme="minorEastAsia" w:hAnsiTheme="minorHAnsi" w:cstheme="minorHAnsi"/>
          <w:lang w:val="en-US" w:eastAsia="zh-CN"/>
        </w:rPr>
        <w:t>On one hand, m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>ore MG</w:t>
      </w:r>
      <w:r w:rsidR="0060097C">
        <w:rPr>
          <w:rFonts w:asciiTheme="minorHAnsi" w:eastAsiaTheme="minorEastAsia" w:hAnsiTheme="minorHAnsi" w:cstheme="minorHAnsi"/>
          <w:lang w:val="en-US" w:eastAsia="zh-CN"/>
        </w:rPr>
        <w:t>s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means fast</w:t>
      </w:r>
      <w:r w:rsidR="0060097C">
        <w:rPr>
          <w:rFonts w:asciiTheme="minorHAnsi" w:eastAsiaTheme="minorEastAsia" w:hAnsiTheme="minorHAnsi" w:cstheme="minorHAnsi"/>
          <w:lang w:val="en-US" w:eastAsia="zh-CN"/>
        </w:rPr>
        <w:t>er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mobility </w:t>
      </w:r>
      <w:r w:rsidR="0060097C">
        <w:rPr>
          <w:rFonts w:asciiTheme="minorHAnsi" w:eastAsiaTheme="minorEastAsia" w:hAnsiTheme="minorHAnsi" w:cstheme="minorHAnsi"/>
          <w:lang w:val="en-US" w:eastAsia="zh-CN"/>
        </w:rPr>
        <w:t>measurement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but it also implies </w:t>
      </w:r>
      <w:r w:rsidR="00C115DD" w:rsidRPr="00ED3955">
        <w:rPr>
          <w:rFonts w:asciiTheme="minorHAnsi" w:eastAsiaTheme="minorEastAsia" w:hAnsiTheme="minorHAnsi" w:cstheme="minorHAnsi"/>
          <w:lang w:val="en-US" w:eastAsia="zh-CN"/>
        </w:rPr>
        <w:t xml:space="preserve">obviously </w:t>
      </w:r>
      <w:r w:rsidR="0060097C">
        <w:rPr>
          <w:rFonts w:asciiTheme="minorHAnsi" w:eastAsiaTheme="minorEastAsia" w:hAnsiTheme="minorHAnsi" w:cstheme="minorHAnsi"/>
          <w:lang w:val="en-US" w:eastAsia="zh-CN"/>
        </w:rPr>
        <w:t xml:space="preserve">more </w:t>
      </w:r>
      <w:r w:rsidR="00C115DD" w:rsidRPr="00ED3955">
        <w:rPr>
          <w:rFonts w:asciiTheme="minorHAnsi" w:eastAsiaTheme="minorEastAsia" w:hAnsiTheme="minorHAnsi" w:cstheme="minorHAnsi"/>
          <w:lang w:val="en-US" w:eastAsia="zh-CN"/>
        </w:rPr>
        <w:t>data throughput</w:t>
      </w:r>
      <w:r w:rsidR="0060097C" w:rsidRPr="0060097C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60097C" w:rsidRPr="00ED3955">
        <w:rPr>
          <w:rFonts w:asciiTheme="minorHAnsi" w:eastAsiaTheme="minorEastAsia" w:hAnsiTheme="minorHAnsi" w:cstheme="minorHAnsi"/>
          <w:lang w:val="en-US" w:eastAsia="zh-CN"/>
        </w:rPr>
        <w:t>dropping</w:t>
      </w:r>
      <w:r w:rsidR="00C115DD" w:rsidRPr="00ED3955">
        <w:rPr>
          <w:rFonts w:asciiTheme="minorHAnsi" w:eastAsiaTheme="minorEastAsia" w:hAnsiTheme="minorHAnsi" w:cstheme="minorHAnsi"/>
          <w:lang w:val="en-US" w:eastAsia="zh-CN"/>
        </w:rPr>
        <w:t>. On the other hand, more MG</w:t>
      </w:r>
      <w:r w:rsidR="0060097C">
        <w:rPr>
          <w:rFonts w:asciiTheme="minorHAnsi" w:eastAsiaTheme="minorEastAsia" w:hAnsiTheme="minorHAnsi" w:cstheme="minorHAnsi"/>
          <w:lang w:val="en-US" w:eastAsia="zh-CN"/>
        </w:rPr>
        <w:t>s</w:t>
      </w:r>
      <w:r w:rsidR="00C115DD" w:rsidRPr="00ED3955">
        <w:rPr>
          <w:rFonts w:asciiTheme="minorHAnsi" w:eastAsiaTheme="minorEastAsia" w:hAnsiTheme="minorHAnsi" w:cstheme="minorHAnsi"/>
          <w:lang w:val="en-US" w:eastAsia="zh-CN"/>
        </w:rPr>
        <w:t xml:space="preserve"> means more UE complexity for measurement scheduling. To increase NW’s flexibility, the multiple concurrent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C115DD" w:rsidRPr="00ED3955">
        <w:rPr>
          <w:rFonts w:asciiTheme="minorHAnsi" w:eastAsiaTheme="minorEastAsia" w:hAnsiTheme="minorHAnsi" w:cstheme="minorHAnsi"/>
          <w:lang w:val="en-US" w:eastAsia="zh-CN"/>
        </w:rPr>
        <w:t xml:space="preserve"> can be introduced, but it still not clearly see the benefit for the number of concurrent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C115DD" w:rsidRPr="00ED3955">
        <w:rPr>
          <w:rFonts w:asciiTheme="minorHAnsi" w:eastAsiaTheme="minorEastAsia" w:hAnsiTheme="minorHAnsi" w:cstheme="minorHAnsi"/>
          <w:lang w:val="en-US" w:eastAsia="zh-CN"/>
        </w:rPr>
        <w:t xml:space="preserve"> larger than 2. At the same time, we must </w:t>
      </w:r>
      <w:r w:rsidR="0060097C">
        <w:rPr>
          <w:rFonts w:asciiTheme="minorHAnsi" w:eastAsiaTheme="minorEastAsia" w:hAnsiTheme="minorHAnsi" w:cstheme="minorHAnsi"/>
          <w:lang w:val="en-US" w:eastAsia="zh-CN"/>
        </w:rPr>
        <w:t>ensure</w:t>
      </w:r>
      <w:r w:rsidR="0060097C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C115DD" w:rsidRPr="00ED3955">
        <w:rPr>
          <w:rFonts w:asciiTheme="minorHAnsi" w:eastAsiaTheme="minorEastAsia" w:hAnsiTheme="minorHAnsi" w:cstheme="minorHAnsi"/>
          <w:lang w:val="en-US" w:eastAsia="zh-CN"/>
        </w:rPr>
        <w:t xml:space="preserve">that the overall data dropping rate won't be larger than the legacy NR system even </w:t>
      </w:r>
      <w:r w:rsidR="008A2558" w:rsidRPr="00ED3955">
        <w:rPr>
          <w:rFonts w:asciiTheme="minorHAnsi" w:eastAsiaTheme="minorEastAsia" w:hAnsiTheme="minorHAnsi" w:cstheme="minorHAnsi"/>
          <w:lang w:val="en-US" w:eastAsia="zh-CN"/>
        </w:rPr>
        <w:t xml:space="preserve">when </w:t>
      </w:r>
      <w:r w:rsidR="00C115DD" w:rsidRPr="00ED3955">
        <w:rPr>
          <w:rFonts w:asciiTheme="minorHAnsi" w:eastAsiaTheme="minorEastAsia" w:hAnsiTheme="minorHAnsi" w:cstheme="minorHAnsi"/>
          <w:lang w:val="en-US" w:eastAsia="zh-CN"/>
        </w:rPr>
        <w:t xml:space="preserve">we introduce another </w:t>
      </w:r>
      <w:r w:rsidR="00D519B2">
        <w:rPr>
          <w:rFonts w:asciiTheme="minorHAnsi" w:eastAsiaTheme="minorEastAsia" w:hAnsiTheme="minorHAnsi" w:cstheme="minorHAnsi"/>
          <w:lang w:val="en-US" w:eastAsia="zh-CN"/>
        </w:rPr>
        <w:t>gap</w:t>
      </w:r>
      <w:r w:rsidR="00C115DD" w:rsidRPr="00ED3955">
        <w:rPr>
          <w:rFonts w:asciiTheme="minorHAnsi" w:eastAsiaTheme="minorEastAsia" w:hAnsiTheme="minorHAnsi" w:cstheme="minorHAnsi"/>
          <w:lang w:val="en-US" w:eastAsia="zh-CN"/>
        </w:rPr>
        <w:t>.</w:t>
      </w:r>
    </w:p>
    <w:p w:rsidR="00D519B2" w:rsidRDefault="00D519B2" w:rsidP="00D519B2">
      <w:pPr>
        <w:jc w:val="both"/>
        <w:rPr>
          <w:rFonts w:asciiTheme="minorHAnsi" w:eastAsia="宋体" w:hAnsiTheme="minorHAnsi" w:cstheme="minorHAnsi"/>
          <w:b/>
          <w:bCs/>
          <w:i/>
          <w:szCs w:val="22"/>
        </w:rPr>
      </w:pPr>
      <w:bookmarkStart w:id="9" w:name="_Ref61170142"/>
      <w:bookmarkStart w:id="10" w:name="_Ref61170138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separate"/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1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The overall data dropping rate won’t exceed the legacy NR system when multiple concurrent </w:t>
      </w:r>
      <w:r w:rsidR="00A32AA4">
        <w:rPr>
          <w:rFonts w:asciiTheme="minorHAnsi" w:eastAsia="宋体" w:hAnsiTheme="minorHAnsi" w:cstheme="minorHAnsi"/>
          <w:b/>
          <w:bCs/>
          <w:i/>
          <w:szCs w:val="22"/>
        </w:rPr>
        <w:t>gap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is introduced in R17.</w:t>
      </w:r>
      <w:bookmarkEnd w:id="9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</w:t>
      </w:r>
    </w:p>
    <w:p w:rsidR="00C115DD" w:rsidRPr="00ED3955" w:rsidRDefault="00C115DD" w:rsidP="00C115DD">
      <w:pPr>
        <w:jc w:val="both"/>
        <w:rPr>
          <w:rFonts w:asciiTheme="minorHAnsi" w:eastAsia="宋体" w:hAnsiTheme="minorHAnsi" w:cstheme="minorHAnsi"/>
          <w:b/>
          <w:bCs/>
          <w:i/>
          <w:szCs w:val="22"/>
        </w:rPr>
      </w:pPr>
      <w:bookmarkStart w:id="11" w:name="_Ref61446632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separate"/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2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The </w:t>
      </w:r>
      <w:r w:rsidR="009051F5" w:rsidRPr="009051F5">
        <w:rPr>
          <w:rFonts w:asciiTheme="minorHAnsi" w:eastAsia="宋体" w:hAnsiTheme="minorHAnsi" w:cstheme="minorHAnsi"/>
          <w:b/>
          <w:bCs/>
          <w:i/>
          <w:szCs w:val="22"/>
        </w:rPr>
        <w:t xml:space="preserve">maximum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number of concurrent MGs won’t be larger than 2</w:t>
      </w:r>
      <w:r w:rsidR="00EA68A0">
        <w:rPr>
          <w:rFonts w:asciiTheme="minorHAnsi" w:eastAsia="宋体" w:hAnsiTheme="minorHAnsi" w:cstheme="minorHAnsi"/>
          <w:b/>
          <w:bCs/>
          <w:i/>
          <w:szCs w:val="22"/>
        </w:rPr>
        <w:t xml:space="preserve"> </w:t>
      </w:r>
      <w:r w:rsidR="00EA68A0" w:rsidRPr="00D519B2">
        <w:rPr>
          <w:rFonts w:asciiTheme="minorHAnsi" w:eastAsia="宋体" w:hAnsiTheme="minorHAnsi" w:cstheme="minorHAnsi"/>
          <w:b/>
          <w:bCs/>
          <w:i/>
          <w:szCs w:val="22"/>
        </w:rPr>
        <w:t>per UE or per FR, according to UE’s capability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.</w:t>
      </w:r>
      <w:bookmarkEnd w:id="10"/>
      <w:bookmarkEnd w:id="11"/>
    </w:p>
    <w:p w:rsidR="00D519B2" w:rsidRPr="00ED3955" w:rsidRDefault="00D519B2" w:rsidP="00D519B2">
      <w:pPr>
        <w:pStyle w:val="1"/>
        <w:numPr>
          <w:ilvl w:val="1"/>
          <w:numId w:val="1"/>
        </w:numPr>
        <w:ind w:left="284" w:hanging="284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 </w:t>
      </w: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Dependency with per-FR gap capability</w:t>
      </w:r>
    </w:p>
    <w:p w:rsidR="00D519B2" w:rsidRPr="00ED3955" w:rsidRDefault="00D519B2" w:rsidP="00D519B2">
      <w:pPr>
        <w:jc w:val="both"/>
        <w:rPr>
          <w:rFonts w:asciiTheme="minorHAnsi" w:eastAsia="宋体" w:hAnsiTheme="minorHAnsi" w:cstheme="minorHAnsi"/>
          <w:bCs/>
        </w:rPr>
      </w:pPr>
      <w:r w:rsidRPr="00ED3955">
        <w:rPr>
          <w:rFonts w:asciiTheme="minorHAnsi" w:eastAsia="宋体" w:hAnsiTheme="minorHAnsi" w:cstheme="minorHAnsi"/>
          <w:bCs/>
        </w:rPr>
        <w:t xml:space="preserve">In legacy Rel-15/16 NR system, per-FR gap’s capability was introduced. Single </w:t>
      </w:r>
      <w:r w:rsidR="00A32AA4">
        <w:rPr>
          <w:rFonts w:asciiTheme="minorHAnsi" w:eastAsia="宋体" w:hAnsiTheme="minorHAnsi" w:cstheme="minorHAnsi"/>
          <w:bCs/>
        </w:rPr>
        <w:t>gap</w:t>
      </w:r>
      <w:r w:rsidRPr="00ED3955">
        <w:rPr>
          <w:rFonts w:asciiTheme="minorHAnsi" w:eastAsia="宋体" w:hAnsiTheme="minorHAnsi" w:cstheme="minorHAnsi"/>
          <w:bCs/>
        </w:rPr>
        <w:t xml:space="preserve"> pattern will be applied to the UE which supports per-UE gap only, but independent </w:t>
      </w:r>
      <w:r w:rsidR="00A32AA4">
        <w:rPr>
          <w:rFonts w:asciiTheme="minorHAnsi" w:eastAsia="宋体" w:hAnsiTheme="minorHAnsi" w:cstheme="minorHAnsi"/>
          <w:bCs/>
        </w:rPr>
        <w:t>gap</w:t>
      </w:r>
      <w:r w:rsidRPr="00ED3955">
        <w:rPr>
          <w:rFonts w:asciiTheme="minorHAnsi" w:eastAsia="宋体" w:hAnsiTheme="minorHAnsi" w:cstheme="minorHAnsi"/>
          <w:bCs/>
        </w:rPr>
        <w:t xml:space="preserve"> pattern</w:t>
      </w:r>
      <w:r>
        <w:rPr>
          <w:rFonts w:asciiTheme="minorHAnsi" w:eastAsia="宋体" w:hAnsiTheme="minorHAnsi" w:cstheme="minorHAnsi"/>
          <w:bCs/>
        </w:rPr>
        <w:t>s</w:t>
      </w:r>
      <w:r w:rsidRPr="00ED3955">
        <w:rPr>
          <w:rFonts w:asciiTheme="minorHAnsi" w:eastAsia="宋体" w:hAnsiTheme="minorHAnsi" w:cstheme="minorHAnsi"/>
          <w:bCs/>
        </w:rPr>
        <w:t xml:space="preserve"> can be configured per FR for the UE which supports per-FR gap.</w:t>
      </w:r>
    </w:p>
    <w:p w:rsidR="00D519B2" w:rsidRPr="00ED3955" w:rsidRDefault="00D519B2" w:rsidP="00D519B2">
      <w:pPr>
        <w:jc w:val="both"/>
        <w:rPr>
          <w:rFonts w:asciiTheme="minorHAnsi" w:eastAsia="宋体" w:hAnsiTheme="minorHAnsi" w:cstheme="minorHAnsi"/>
          <w:bCs/>
        </w:rPr>
      </w:pPr>
      <w:r w:rsidRPr="00ED3955">
        <w:rPr>
          <w:rFonts w:asciiTheme="minorHAnsi" w:eastAsia="宋体" w:hAnsiTheme="minorHAnsi" w:cstheme="minorHAnsi"/>
          <w:bCs/>
        </w:rPr>
        <w:t xml:space="preserve">When UE supports per-UE gap and concurrent gap, it implies the concurrent gap </w:t>
      </w:r>
      <w:r>
        <w:rPr>
          <w:rFonts w:asciiTheme="minorHAnsi" w:eastAsia="宋体" w:hAnsiTheme="minorHAnsi" w:cstheme="minorHAnsi"/>
          <w:bCs/>
        </w:rPr>
        <w:t>should still be a per-UE gap</w:t>
      </w:r>
      <w:r w:rsidRPr="00ED3955">
        <w:rPr>
          <w:rFonts w:asciiTheme="minorHAnsi" w:eastAsia="宋体" w:hAnsiTheme="minorHAnsi" w:cstheme="minorHAnsi"/>
          <w:bCs/>
        </w:rPr>
        <w:t>. Otherwise, this violate</w:t>
      </w:r>
      <w:r>
        <w:rPr>
          <w:rFonts w:asciiTheme="minorHAnsi" w:eastAsia="宋体" w:hAnsiTheme="minorHAnsi" w:cstheme="minorHAnsi"/>
          <w:bCs/>
        </w:rPr>
        <w:t>s</w:t>
      </w:r>
      <w:r w:rsidRPr="00ED3955">
        <w:rPr>
          <w:rFonts w:asciiTheme="minorHAnsi" w:eastAsia="宋体" w:hAnsiTheme="minorHAnsi" w:cstheme="minorHAnsi"/>
          <w:bCs/>
        </w:rPr>
        <w:t xml:space="preserve"> UE’s per-UE gap capability reporting. Thus, when UE reports to support per-UE gap and concurrent gap, both MGs shall be per-UE gap. The interruption of </w:t>
      </w:r>
      <w:r w:rsidR="00A32AA4">
        <w:rPr>
          <w:rFonts w:asciiTheme="minorHAnsi" w:eastAsia="宋体" w:hAnsiTheme="minorHAnsi" w:cstheme="minorHAnsi"/>
          <w:bCs/>
        </w:rPr>
        <w:t>gap</w:t>
      </w:r>
      <w:r w:rsidRPr="00ED3955">
        <w:rPr>
          <w:rFonts w:asciiTheme="minorHAnsi" w:eastAsia="宋体" w:hAnsiTheme="minorHAnsi" w:cstheme="minorHAnsi"/>
          <w:bCs/>
        </w:rPr>
        <w:t xml:space="preserve"> will impact all serving cells’ data reception.</w:t>
      </w:r>
    </w:p>
    <w:p w:rsidR="00D519B2" w:rsidRPr="00ED3955" w:rsidRDefault="00D519B2" w:rsidP="00D519B2">
      <w:pPr>
        <w:jc w:val="both"/>
        <w:rPr>
          <w:rFonts w:asciiTheme="minorHAnsi" w:eastAsia="宋体" w:hAnsiTheme="minorHAnsi" w:cstheme="minorHAnsi"/>
          <w:bCs/>
        </w:rPr>
      </w:pPr>
      <w:bookmarkStart w:id="12" w:name="_Ref61170173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separate"/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3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When UE supports both per-UE gap and concurrent </w:t>
      </w:r>
      <w:r w:rsidR="00A32AA4">
        <w:rPr>
          <w:rFonts w:asciiTheme="minorHAnsi" w:eastAsia="宋体" w:hAnsiTheme="minorHAnsi" w:cstheme="minorHAnsi"/>
          <w:b/>
          <w:bCs/>
          <w:i/>
          <w:szCs w:val="22"/>
        </w:rPr>
        <w:t>gap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, both MGs shall be per-UE </w:t>
      </w:r>
      <w:r w:rsidR="00A32AA4">
        <w:rPr>
          <w:rFonts w:asciiTheme="minorHAnsi" w:eastAsia="宋体" w:hAnsiTheme="minorHAnsi" w:cstheme="minorHAnsi"/>
          <w:b/>
          <w:bCs/>
          <w:i/>
          <w:szCs w:val="22"/>
        </w:rPr>
        <w:t>gap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.</w:t>
      </w:r>
      <w:bookmarkEnd w:id="12"/>
      <w:r w:rsidRPr="00ED3955">
        <w:rPr>
          <w:rFonts w:asciiTheme="minorHAnsi" w:eastAsia="宋体" w:hAnsiTheme="minorHAnsi" w:cstheme="minorHAnsi"/>
          <w:bCs/>
        </w:rPr>
        <w:t xml:space="preserve"> </w:t>
      </w:r>
    </w:p>
    <w:p w:rsidR="00D519B2" w:rsidRPr="00ED3955" w:rsidRDefault="00D519B2" w:rsidP="00D519B2">
      <w:pPr>
        <w:jc w:val="both"/>
        <w:rPr>
          <w:rFonts w:asciiTheme="minorHAnsi" w:eastAsia="宋体" w:hAnsiTheme="minorHAnsi" w:cstheme="minorHAnsi"/>
          <w:bCs/>
        </w:rPr>
      </w:pPr>
      <w:r w:rsidRPr="00ED3955">
        <w:rPr>
          <w:rFonts w:asciiTheme="minorHAnsi" w:eastAsia="宋体" w:hAnsiTheme="minorHAnsi" w:cstheme="minorHAnsi"/>
          <w:bCs/>
        </w:rPr>
        <w:t xml:space="preserve">When UE supports both per-FR gap and concurrent gap, a potential issue is how many independent MGs shall be supported by UE. In legacy Rel-15, when UE supports per-FR gap, it implies the UE shall support two independent </w:t>
      </w:r>
      <w:r w:rsidR="00A32AA4">
        <w:rPr>
          <w:rFonts w:asciiTheme="minorHAnsi" w:eastAsia="宋体" w:hAnsiTheme="minorHAnsi" w:cstheme="minorHAnsi"/>
          <w:bCs/>
        </w:rPr>
        <w:t>gap</w:t>
      </w:r>
      <w:r w:rsidRPr="00ED3955">
        <w:rPr>
          <w:rFonts w:asciiTheme="minorHAnsi" w:eastAsia="宋体" w:hAnsiTheme="minorHAnsi" w:cstheme="minorHAnsi"/>
          <w:bCs/>
        </w:rPr>
        <w:t xml:space="preserve"> for FR1 and FR2 separately. Thus, there are three scenarios for combining per-FR gap and concurrent gap as follow.</w:t>
      </w:r>
    </w:p>
    <w:p w:rsidR="00D519B2" w:rsidRPr="00ED3955" w:rsidRDefault="00D519B2" w:rsidP="00D519B2">
      <w:pPr>
        <w:pStyle w:val="a6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ED3955">
        <w:rPr>
          <w:rFonts w:asciiTheme="minorHAnsi" w:hAnsiTheme="minorHAnsi" w:cstheme="minorHAnsi"/>
        </w:rPr>
        <w:t>Scenario 1: 1 FR1 gap, 1 FR2 gap, 1 FR1 concurrent gap</w:t>
      </w:r>
    </w:p>
    <w:p w:rsidR="00D519B2" w:rsidRPr="00ED3955" w:rsidRDefault="00D519B2" w:rsidP="00D519B2">
      <w:pPr>
        <w:pStyle w:val="a6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ED3955">
        <w:rPr>
          <w:rFonts w:asciiTheme="minorHAnsi" w:hAnsiTheme="minorHAnsi" w:cstheme="minorHAnsi"/>
        </w:rPr>
        <w:t>Scenario 2: 1 FR1 gap, 1 FR2 gap, 1 FR2 concurrent gap</w:t>
      </w:r>
    </w:p>
    <w:p w:rsidR="00D519B2" w:rsidRPr="00ED3955" w:rsidRDefault="00D519B2" w:rsidP="00D519B2">
      <w:pPr>
        <w:pStyle w:val="a6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ED3955">
        <w:rPr>
          <w:rFonts w:asciiTheme="minorHAnsi" w:hAnsiTheme="minorHAnsi" w:cstheme="minorHAnsi"/>
        </w:rPr>
        <w:t>Scenario 3: 1 FR1 gap, 1 FR2 gap, 1 FR1 concurrent gap and 1 FR2 concurrent gap</w:t>
      </w:r>
    </w:p>
    <w:p w:rsidR="00D519B2" w:rsidRPr="00ED3955" w:rsidRDefault="00D519B2" w:rsidP="00D519B2">
      <w:pPr>
        <w:jc w:val="both"/>
        <w:rPr>
          <w:rFonts w:asciiTheme="minorHAnsi" w:hAnsiTheme="minorHAnsi" w:cstheme="minorHAnsi"/>
        </w:rPr>
      </w:pPr>
      <w:r w:rsidRPr="00ED3955">
        <w:rPr>
          <w:rFonts w:asciiTheme="minorHAnsi" w:hAnsiTheme="minorHAnsi" w:cstheme="minorHAnsi"/>
        </w:rPr>
        <w:t xml:space="preserve">When additional 1 concurrent gap is supported, the UE’s implementation complexity will be definitely higher than legacy Rel-15 UE. In current stage, we </w:t>
      </w:r>
      <w:r>
        <w:rPr>
          <w:rFonts w:asciiTheme="minorHAnsi" w:hAnsiTheme="minorHAnsi" w:cstheme="minorHAnsi"/>
        </w:rPr>
        <w:t xml:space="preserve">has </w:t>
      </w:r>
      <w:r w:rsidRPr="00ED3955">
        <w:rPr>
          <w:rFonts w:asciiTheme="minorHAnsi" w:hAnsiTheme="minorHAnsi" w:cstheme="minorHAnsi"/>
        </w:rPr>
        <w:t xml:space="preserve">not </w:t>
      </w:r>
      <w:r>
        <w:rPr>
          <w:rFonts w:asciiTheme="minorHAnsi" w:hAnsiTheme="minorHAnsi" w:cstheme="minorHAnsi"/>
        </w:rPr>
        <w:t xml:space="preserve">yet </w:t>
      </w:r>
      <w:r w:rsidRPr="00ED3955">
        <w:rPr>
          <w:rFonts w:asciiTheme="minorHAnsi" w:hAnsiTheme="minorHAnsi" w:cstheme="minorHAnsi"/>
        </w:rPr>
        <w:t>see</w:t>
      </w:r>
      <w:r>
        <w:rPr>
          <w:rFonts w:asciiTheme="minorHAnsi" w:hAnsiTheme="minorHAnsi" w:cstheme="minorHAnsi"/>
        </w:rPr>
        <w:t>n</w:t>
      </w:r>
      <w:r w:rsidRPr="00ED3955">
        <w:rPr>
          <w:rFonts w:asciiTheme="minorHAnsi" w:hAnsiTheme="minorHAnsi" w:cstheme="minorHAnsi"/>
        </w:rPr>
        <w:t xml:space="preserve"> the benefits to support the scenario 3. Thus, we suggest to study the scenario 1 in the initial stage.</w:t>
      </w:r>
    </w:p>
    <w:p w:rsidR="00D519B2" w:rsidRPr="00ED3955" w:rsidRDefault="00D519B2" w:rsidP="00D519B2">
      <w:pPr>
        <w:jc w:val="both"/>
        <w:rPr>
          <w:rFonts w:asciiTheme="minorHAnsi" w:eastAsia="宋体" w:hAnsiTheme="minorHAnsi" w:cstheme="minorHAnsi"/>
          <w:b/>
          <w:bCs/>
          <w:i/>
          <w:szCs w:val="22"/>
        </w:rPr>
      </w:pPr>
      <w:bookmarkStart w:id="13" w:name="_Ref61170180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lastRenderedPageBreak/>
        <w:t xml:space="preserve">Proposal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separate"/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4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: When UE supports both per-FR gap and concurrent gaps, RAN4 can start the discussion the scenario when 1 FR1 gap, 1 FR2 gap and 1 additional FR1 new gap.</w:t>
      </w:r>
      <w:bookmarkEnd w:id="13"/>
    </w:p>
    <w:p w:rsidR="008A2558" w:rsidRPr="00ED3955" w:rsidRDefault="00A77CEC" w:rsidP="00A77CEC">
      <w:pPr>
        <w:pStyle w:val="1"/>
        <w:numPr>
          <w:ilvl w:val="1"/>
          <w:numId w:val="1"/>
        </w:numPr>
        <w:ind w:left="284" w:hanging="284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 </w:t>
      </w:r>
      <w:r w:rsidR="008A2558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Usage of the concurrent </w:t>
      </w:r>
      <w:r w:rsidR="00A32AA4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gap</w:t>
      </w:r>
    </w:p>
    <w:p w:rsidR="008A2558" w:rsidRPr="00ED3955" w:rsidRDefault="008A2558" w:rsidP="008A2558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Rel-15/16, too many MOs are scheduled in the single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. It’s very hard for the NW to prioritize some specific MOs. When the new concurrent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will be introduced, NW may utilize this new 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to prioritize some MOs. The possible purposes for using the concurrent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can be listed as follow.</w:t>
      </w:r>
    </w:p>
    <w:p w:rsidR="008A2558" w:rsidRPr="00ED3955" w:rsidRDefault="008A2558" w:rsidP="00292F59">
      <w:pPr>
        <w:pStyle w:val="a6"/>
        <w:numPr>
          <w:ilvl w:val="0"/>
          <w:numId w:val="2"/>
        </w:num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>SSB periodicity</w:t>
      </w:r>
      <w:r w:rsidR="00897FD5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>specific</w:t>
      </w:r>
    </w:p>
    <w:p w:rsidR="008A2558" w:rsidRPr="00ED3955" w:rsidRDefault="003B39C6" w:rsidP="008A2558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The intra-frequency </w:t>
      </w:r>
      <w:r w:rsidR="00193578">
        <w:rPr>
          <w:rFonts w:asciiTheme="minorHAnsi" w:eastAsiaTheme="minorEastAsia" w:hAnsiTheme="minorHAnsi" w:cstheme="minorHAnsi"/>
          <w:lang w:val="en-US" w:eastAsia="zh-CN"/>
        </w:rPr>
        <w:t xml:space="preserve">measurement 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>within gap and inter-frequency</w:t>
      </w:r>
      <w:r w:rsidR="00193578">
        <w:rPr>
          <w:rFonts w:asciiTheme="minorHAnsi" w:eastAsiaTheme="minorEastAsia" w:hAnsiTheme="minorHAnsi" w:cstheme="minorHAnsi"/>
          <w:lang w:val="en-US" w:eastAsia="zh-CN"/>
        </w:rPr>
        <w:t xml:space="preserve"> measurements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may have different SMTC configuration</w:t>
      </w:r>
      <w:r w:rsidR="00193578">
        <w:rPr>
          <w:rFonts w:asciiTheme="minorHAnsi" w:eastAsiaTheme="minorEastAsia" w:hAnsiTheme="minorHAnsi" w:cstheme="minorHAnsi"/>
          <w:lang w:val="en-US" w:eastAsia="zh-CN"/>
        </w:rPr>
        <w:t>s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. </w:t>
      </w:r>
      <w:r w:rsidR="008A2558" w:rsidRPr="00ED3955">
        <w:rPr>
          <w:rFonts w:asciiTheme="minorHAnsi" w:eastAsiaTheme="minorEastAsia" w:hAnsiTheme="minorHAnsi" w:cstheme="minorHAnsi"/>
          <w:lang w:val="en-US" w:eastAsia="zh-CN"/>
        </w:rPr>
        <w:t>NW may re-group the MOs based on different SMTC periodicities</w:t>
      </w:r>
      <w:r w:rsidR="003E21B6" w:rsidRPr="00ED3955">
        <w:rPr>
          <w:rFonts w:asciiTheme="minorHAnsi" w:eastAsiaTheme="minorEastAsia" w:hAnsiTheme="minorHAnsi" w:cstheme="minorHAnsi"/>
          <w:lang w:val="en-US" w:eastAsia="zh-CN"/>
        </w:rPr>
        <w:t>.</w:t>
      </w:r>
      <w:r w:rsidR="008A2558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AF3B59" w:rsidRPr="00ED3955">
        <w:rPr>
          <w:rFonts w:asciiTheme="minorHAnsi" w:eastAsiaTheme="minorEastAsia" w:hAnsiTheme="minorHAnsi" w:cstheme="minorHAnsi"/>
          <w:lang w:val="en-US" w:eastAsia="zh-CN"/>
        </w:rPr>
        <w:t>For example</w:t>
      </w:r>
      <w:r w:rsidR="003E21B6" w:rsidRPr="00ED3955">
        <w:rPr>
          <w:rFonts w:asciiTheme="minorHAnsi" w:eastAsiaTheme="minorEastAsia" w:hAnsiTheme="minorHAnsi" w:cstheme="minorHAnsi"/>
          <w:lang w:val="en-US" w:eastAsia="zh-CN"/>
        </w:rPr>
        <w:t>,</w:t>
      </w:r>
      <w:r w:rsidR="008A2558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>t</w:t>
      </w:r>
      <w:r w:rsidR="003E21B6" w:rsidRPr="00ED3955">
        <w:rPr>
          <w:rFonts w:asciiTheme="minorHAnsi" w:eastAsiaTheme="minorEastAsia" w:hAnsiTheme="minorHAnsi" w:cstheme="minorHAnsi"/>
          <w:lang w:val="en-US" w:eastAsia="zh-CN"/>
        </w:rPr>
        <w:t xml:space="preserve">he new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3E21B6" w:rsidRPr="00ED3955">
        <w:rPr>
          <w:rFonts w:asciiTheme="minorHAnsi" w:eastAsiaTheme="minorEastAsia" w:hAnsiTheme="minorHAnsi" w:cstheme="minorHAnsi"/>
          <w:lang w:val="en-US" w:eastAsia="zh-CN"/>
        </w:rPr>
        <w:t xml:space="preserve"> can be used for MOs which have short SMTC. </w:t>
      </w:r>
    </w:p>
    <w:p w:rsidR="003B39C6" w:rsidRPr="00ED3955" w:rsidRDefault="006B229E" w:rsidP="00AF3B59">
      <w:pPr>
        <w:jc w:val="center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noProof/>
          <w:lang w:val="en-US" w:eastAsia="zh-CN"/>
        </w:rPr>
        <w:drawing>
          <wp:inline distT="0" distB="0" distL="0" distR="0" wp14:anchorId="2D9DEEB3">
            <wp:extent cx="3210448" cy="1569493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146" cy="15908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2558" w:rsidRPr="00ED3955" w:rsidRDefault="00696AED" w:rsidP="00292F59">
      <w:pPr>
        <w:pStyle w:val="a6"/>
        <w:numPr>
          <w:ilvl w:val="0"/>
          <w:numId w:val="2"/>
        </w:num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>Inter-</w:t>
      </w:r>
      <w:r w:rsidR="003E21B6" w:rsidRPr="00ED3955">
        <w:rPr>
          <w:rFonts w:asciiTheme="minorHAnsi" w:eastAsiaTheme="minorEastAsia" w:hAnsiTheme="minorHAnsi" w:cstheme="minorHAnsi"/>
          <w:lang w:val="en-US" w:eastAsia="zh-CN"/>
        </w:rPr>
        <w:t xml:space="preserve">RAT </w:t>
      </w:r>
      <w:r w:rsidR="008A2558" w:rsidRPr="00ED3955">
        <w:rPr>
          <w:rFonts w:asciiTheme="minorHAnsi" w:eastAsiaTheme="minorEastAsia" w:hAnsiTheme="minorHAnsi" w:cstheme="minorHAnsi"/>
          <w:lang w:val="en-US" w:eastAsia="zh-CN"/>
        </w:rPr>
        <w:t>specific</w:t>
      </w:r>
    </w:p>
    <w:p w:rsidR="00A85700" w:rsidRPr="00ED3955" w:rsidRDefault="00AF3B59" w:rsidP="003E21B6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UE needs to support at least 7 LTE frequencies based on the measurement capability. These inter-RAT MOs will share the same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resource with NR frequencies. However, the physical layer’s structure for inter-RAT measurements is different with NR system. These inter-RAT MOs can be measured </w:t>
      </w:r>
      <w:r w:rsidR="00193578">
        <w:rPr>
          <w:rFonts w:asciiTheme="minorHAnsi" w:eastAsiaTheme="minorEastAsia" w:hAnsiTheme="minorHAnsi" w:cstheme="minorHAnsi"/>
          <w:lang w:val="en-US" w:eastAsia="zh-CN"/>
        </w:rPr>
        <w:t>in a more flexible time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based on PSS/SSS/CRS design in LTE. A </w:t>
      </w:r>
      <w:r w:rsidR="00193578" w:rsidRPr="00ED3955">
        <w:rPr>
          <w:rFonts w:asciiTheme="minorHAnsi" w:eastAsiaTheme="minorEastAsia" w:hAnsiTheme="minorHAnsi" w:cstheme="minorHAnsi"/>
          <w:lang w:val="en-US" w:eastAsia="zh-CN"/>
        </w:rPr>
        <w:t>RAT</w:t>
      </w:r>
      <w:r w:rsidR="00193578">
        <w:rPr>
          <w:rFonts w:asciiTheme="minorHAnsi" w:eastAsiaTheme="minorEastAsia" w:hAnsiTheme="minorHAnsi" w:cstheme="minorHAnsi"/>
          <w:lang w:val="en-US" w:eastAsia="zh-CN"/>
        </w:rPr>
        <w:t>-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specific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can </w:t>
      </w:r>
      <w:r w:rsidR="00193578">
        <w:rPr>
          <w:rFonts w:asciiTheme="minorHAnsi" w:eastAsiaTheme="minorEastAsia" w:hAnsiTheme="minorHAnsi" w:cstheme="minorHAnsi"/>
          <w:lang w:val="en-US" w:eastAsia="zh-CN"/>
        </w:rPr>
        <w:t>avoid</w:t>
      </w:r>
      <w:r w:rsidR="00193578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the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sharing between NR frequency layers and inter-RAT. This RAT specific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A85700" w:rsidRPr="00ED3955">
        <w:rPr>
          <w:rFonts w:asciiTheme="minorHAnsi" w:eastAsiaTheme="minorEastAsia" w:hAnsiTheme="minorHAnsi" w:cstheme="minorHAnsi"/>
          <w:lang w:val="en-US" w:eastAsia="zh-CN"/>
        </w:rPr>
        <w:t>’s configuration can be very flexible.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A85700" w:rsidRPr="00ED3955">
        <w:rPr>
          <w:rFonts w:asciiTheme="minorHAnsi" w:eastAsiaTheme="minorEastAsia" w:hAnsiTheme="minorHAnsi" w:cstheme="minorHAnsi"/>
          <w:lang w:val="en-US" w:eastAsia="zh-CN"/>
        </w:rPr>
        <w:t xml:space="preserve">It 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can be configured in any occasion to avoid the colliding with NR SMTC window. </w:t>
      </w:r>
    </w:p>
    <w:p w:rsidR="00A85700" w:rsidRDefault="00D519B2" w:rsidP="00A85700">
      <w:pPr>
        <w:jc w:val="center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noProof/>
          <w:lang w:val="en-US" w:eastAsia="zh-CN"/>
        </w:rPr>
        <w:drawing>
          <wp:inline distT="0" distB="0" distL="0" distR="0" wp14:anchorId="599DAF10">
            <wp:extent cx="3043450" cy="1580097"/>
            <wp:effectExtent l="0" t="0" r="508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335" cy="15904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5700" w:rsidRPr="00ED3955" w:rsidRDefault="00A85700" w:rsidP="00292F59">
      <w:pPr>
        <w:pStyle w:val="a6"/>
        <w:numPr>
          <w:ilvl w:val="0"/>
          <w:numId w:val="2"/>
        </w:num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>RS specific</w:t>
      </w:r>
      <w:r w:rsidR="00AF3B59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</w:p>
    <w:p w:rsidR="004155BA" w:rsidRPr="00ED3955" w:rsidRDefault="00A85700" w:rsidP="00A85700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CSI-RS and PRS measurements had been introduced in Rel-16. All these MOs shall also share the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with </w:t>
      </w:r>
      <w:r w:rsidR="004155BA" w:rsidRPr="00ED3955">
        <w:rPr>
          <w:rFonts w:asciiTheme="minorHAnsi" w:eastAsiaTheme="minorEastAsia" w:hAnsiTheme="minorHAnsi" w:cstheme="minorHAnsi"/>
          <w:lang w:val="en-US" w:eastAsia="zh-CN"/>
        </w:rPr>
        <w:t xml:space="preserve">SSB-based measurements. However, CSI-RS and PRS can have very flexible and different configurations </w:t>
      </w:r>
      <w:r w:rsidR="00193578">
        <w:rPr>
          <w:rFonts w:asciiTheme="minorHAnsi" w:eastAsiaTheme="minorEastAsia" w:hAnsiTheme="minorHAnsi" w:cstheme="minorHAnsi"/>
          <w:lang w:val="en-US" w:eastAsia="zh-CN"/>
        </w:rPr>
        <w:t>to</w:t>
      </w:r>
      <w:r w:rsidR="00193578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4155BA" w:rsidRPr="00ED3955">
        <w:rPr>
          <w:rFonts w:asciiTheme="minorHAnsi" w:eastAsiaTheme="minorEastAsia" w:hAnsiTheme="minorHAnsi" w:cstheme="minorHAnsi"/>
          <w:lang w:val="en-US" w:eastAsia="zh-CN"/>
        </w:rPr>
        <w:t xml:space="preserve">SSB. For example, compared with SSB-based measurements, CSI-RS measurements may have a </w:t>
      </w:r>
      <w:r w:rsidR="00193578">
        <w:rPr>
          <w:rFonts w:asciiTheme="minorHAnsi" w:eastAsiaTheme="minorEastAsia" w:hAnsiTheme="minorHAnsi" w:cstheme="minorHAnsi"/>
          <w:lang w:val="en-US" w:eastAsia="zh-CN"/>
        </w:rPr>
        <w:t>shorter</w:t>
      </w:r>
      <w:r w:rsidR="00193578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4155BA" w:rsidRPr="00ED3955">
        <w:rPr>
          <w:rFonts w:asciiTheme="minorHAnsi" w:eastAsiaTheme="minorEastAsia" w:hAnsiTheme="minorHAnsi" w:cstheme="minorHAnsi"/>
          <w:lang w:val="en-US" w:eastAsia="zh-CN"/>
        </w:rPr>
        <w:t xml:space="preserve">measurement periodicity or PRS may have a longer MGL. To fully utilizing the flexible configuration for the RSs except the SSB, the NW may configure a new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4155BA" w:rsidRPr="00ED3955">
        <w:rPr>
          <w:rFonts w:asciiTheme="minorHAnsi" w:eastAsiaTheme="minorEastAsia" w:hAnsiTheme="minorHAnsi" w:cstheme="minorHAnsi"/>
          <w:lang w:val="en-US" w:eastAsia="zh-CN"/>
        </w:rPr>
        <w:t xml:space="preserve"> for these RSs’ measurements. </w:t>
      </w:r>
    </w:p>
    <w:p w:rsidR="004155BA" w:rsidRPr="00ED3955" w:rsidRDefault="006B229E" w:rsidP="004155BA">
      <w:pPr>
        <w:jc w:val="center"/>
        <w:rPr>
          <w:rFonts w:asciiTheme="minorHAnsi" w:eastAsia="宋体" w:hAnsiTheme="minorHAnsi" w:cstheme="minorHAnsi"/>
          <w:bCs/>
        </w:rPr>
      </w:pPr>
      <w:r w:rsidRPr="00ED3955">
        <w:rPr>
          <w:rFonts w:asciiTheme="minorHAnsi" w:eastAsia="宋体" w:hAnsiTheme="minorHAnsi" w:cstheme="minorHAnsi"/>
          <w:bCs/>
          <w:noProof/>
          <w:lang w:val="en-US" w:eastAsia="zh-CN"/>
        </w:rPr>
        <w:lastRenderedPageBreak/>
        <w:drawing>
          <wp:inline distT="0" distB="0" distL="0" distR="0" wp14:anchorId="5B98C6D3">
            <wp:extent cx="3138985" cy="1716441"/>
            <wp:effectExtent l="0" t="0" r="4445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916" cy="1741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2D04" w:rsidRPr="00ED3955" w:rsidRDefault="00163D49" w:rsidP="00292F59">
      <w:pPr>
        <w:pStyle w:val="a6"/>
        <w:numPr>
          <w:ilvl w:val="0"/>
          <w:numId w:val="2"/>
        </w:num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NR-U </w:t>
      </w:r>
      <w:r w:rsidR="00952D04" w:rsidRPr="00ED3955">
        <w:rPr>
          <w:rFonts w:asciiTheme="minorHAnsi" w:eastAsiaTheme="minorEastAsia" w:hAnsiTheme="minorHAnsi" w:cstheme="minorHAnsi"/>
          <w:lang w:val="en-US" w:eastAsia="zh-CN"/>
        </w:rPr>
        <w:t>RSSI specific</w:t>
      </w:r>
    </w:p>
    <w:p w:rsidR="00952D04" w:rsidRPr="00ED3955" w:rsidRDefault="00952D04" w:rsidP="00952D04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Rel-16, RSSI measurements for NR-U had been introduced. This RSSI measurements may collide with SSB based measurements. </w:t>
      </w:r>
      <w:r w:rsidR="00723B76" w:rsidRPr="00ED3955">
        <w:rPr>
          <w:rFonts w:asciiTheme="minorHAnsi" w:eastAsiaTheme="minorEastAsia" w:hAnsiTheme="minorHAnsi" w:cstheme="minorHAnsi"/>
          <w:lang w:val="en-US" w:eastAsia="zh-CN"/>
        </w:rPr>
        <w:t>A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similar sharing rule for NR-U RSSI measurements within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will also be agreed. </w:t>
      </w:r>
      <w:r w:rsidR="00723B76" w:rsidRPr="00ED3955">
        <w:rPr>
          <w:rFonts w:asciiTheme="minorHAnsi" w:eastAsiaTheme="minorEastAsia" w:hAnsiTheme="minorHAnsi" w:cstheme="minorHAnsi"/>
          <w:lang w:val="en-US" w:eastAsia="zh-CN"/>
        </w:rPr>
        <w:t xml:space="preserve">Thus, 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NW may utilize this </w:t>
      </w:r>
      <w:r w:rsidR="00723B76" w:rsidRPr="00ED3955">
        <w:rPr>
          <w:rFonts w:asciiTheme="minorHAnsi" w:eastAsiaTheme="minorEastAsia" w:hAnsiTheme="minorHAnsi" w:cstheme="minorHAnsi"/>
          <w:lang w:val="en-US" w:eastAsia="zh-CN"/>
        </w:rPr>
        <w:t xml:space="preserve">new concurrent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723B76" w:rsidRPr="00ED3955">
        <w:rPr>
          <w:rFonts w:asciiTheme="minorHAnsi" w:eastAsiaTheme="minorEastAsia" w:hAnsiTheme="minorHAnsi" w:cstheme="minorHAnsi"/>
          <w:lang w:val="en-US" w:eastAsia="zh-CN"/>
        </w:rPr>
        <w:t xml:space="preserve"> to measure NR-U’s RSSI to avoid</w:t>
      </w:r>
      <w:r w:rsidR="00F7577A" w:rsidRPr="00ED3955">
        <w:rPr>
          <w:rFonts w:asciiTheme="minorHAnsi" w:eastAsiaTheme="minorEastAsia" w:hAnsiTheme="minorHAnsi" w:cstheme="minorHAnsi"/>
          <w:lang w:val="en-US" w:eastAsia="zh-CN"/>
        </w:rPr>
        <w:t xml:space="preserve"> the limitation on RSSI configuration and sharing the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F7577A" w:rsidRPr="00ED3955">
        <w:rPr>
          <w:rFonts w:asciiTheme="minorHAnsi" w:eastAsiaTheme="minorEastAsia" w:hAnsiTheme="minorHAnsi" w:cstheme="minorHAnsi"/>
          <w:lang w:val="en-US" w:eastAsia="zh-CN"/>
        </w:rPr>
        <w:t xml:space="preserve"> with NR SSB-based measurements.</w:t>
      </w:r>
      <w:r w:rsidR="00723B76" w:rsidRPr="00ED3955">
        <w:rPr>
          <w:rFonts w:asciiTheme="minorHAnsi" w:eastAsiaTheme="minorEastAsia" w:hAnsiTheme="minorHAnsi" w:cstheme="minorHAnsi"/>
          <w:lang w:val="en-US" w:eastAsia="zh-CN"/>
        </w:rPr>
        <w:t xml:space="preserve">  </w:t>
      </w:r>
    </w:p>
    <w:p w:rsidR="009A2027" w:rsidRPr="00ED3955" w:rsidRDefault="009A2027" w:rsidP="00292F59">
      <w:pPr>
        <w:pStyle w:val="a6"/>
        <w:numPr>
          <w:ilvl w:val="0"/>
          <w:numId w:val="2"/>
        </w:num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>Intra-frequency specific</w:t>
      </w:r>
    </w:p>
    <w:p w:rsidR="009A2027" w:rsidRPr="00ED3955" w:rsidRDefault="009A2027" w:rsidP="009A2027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Rel-17, a new feature for pre-configured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will also be introduced. This pre-configured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can be activation/deactivation based on serving cells’ BWP switching. Thus, NW can configure this concurrent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for intra-frequency measurements only. The benefit is NW can still schedule data when all the serving cells including SSB for measurements. </w:t>
      </w:r>
    </w:p>
    <w:p w:rsidR="009A2027" w:rsidRPr="00ED3955" w:rsidRDefault="009A2027" w:rsidP="00292F59">
      <w:pPr>
        <w:pStyle w:val="a6"/>
        <w:numPr>
          <w:ilvl w:val="0"/>
          <w:numId w:val="2"/>
        </w:num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>NCSG specific</w:t>
      </w:r>
    </w:p>
    <w:p w:rsidR="009A2027" w:rsidRPr="00ED3955" w:rsidRDefault="009A2027" w:rsidP="009A2027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Rel-17, another new feature for network controlled small gap will be introduced. UE will report which inter-frequency layers can be measured without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but with interruption. When these frequency layers will be measured, the interruption will only happen before or after the measurement occasions. Thus, when NW 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clearly 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configures a specific </w:t>
      </w:r>
      <w:r w:rsidR="004517BE" w:rsidRPr="00ED3955">
        <w:rPr>
          <w:rFonts w:asciiTheme="minorHAnsi" w:eastAsiaTheme="minorEastAsia" w:hAnsiTheme="minorHAnsi" w:cstheme="minorHAnsi"/>
          <w:lang w:val="en-US" w:eastAsia="zh-CN"/>
        </w:rPr>
        <w:t>NCSG gap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for these frequency layers, the data 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dropping rate can be reduced. 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</w:p>
    <w:p w:rsidR="00696AED" w:rsidRPr="00ED3955" w:rsidRDefault="00D519B2" w:rsidP="00D519B2">
      <w:pPr>
        <w:pStyle w:val="a4"/>
        <w:rPr>
          <w:rFonts w:asciiTheme="minorHAnsi" w:hAnsiTheme="minorHAnsi" w:cstheme="minorHAnsi"/>
          <w:b w:val="0"/>
          <w:bCs/>
          <w:i/>
          <w:szCs w:val="22"/>
        </w:rPr>
      </w:pPr>
      <w:bookmarkStart w:id="14" w:name="_Ref61170151"/>
      <w:r w:rsidRPr="00D519B2">
        <w:rPr>
          <w:rFonts w:asciiTheme="minorHAnsi" w:hAnsiTheme="minorHAnsi" w:cstheme="minorHAnsi"/>
          <w:i/>
        </w:rPr>
        <w:t xml:space="preserve">Observation </w:t>
      </w:r>
      <w:r w:rsidRPr="00D519B2">
        <w:rPr>
          <w:rFonts w:asciiTheme="minorHAnsi" w:hAnsiTheme="minorHAnsi" w:cstheme="minorHAnsi"/>
          <w:i/>
        </w:rPr>
        <w:fldChar w:fldCharType="begin"/>
      </w:r>
      <w:r w:rsidRPr="00D519B2">
        <w:rPr>
          <w:rFonts w:asciiTheme="minorHAnsi" w:hAnsiTheme="minorHAnsi" w:cstheme="minorHAnsi"/>
          <w:i/>
        </w:rPr>
        <w:instrText xml:space="preserve"> SEQ Observation \* ARABIC </w:instrText>
      </w:r>
      <w:r w:rsidRPr="00D519B2">
        <w:rPr>
          <w:rFonts w:asciiTheme="minorHAnsi" w:hAnsiTheme="minorHAnsi" w:cstheme="minorHAnsi"/>
          <w:i/>
        </w:rPr>
        <w:fldChar w:fldCharType="separate"/>
      </w:r>
      <w:r w:rsidR="006C3E0C">
        <w:rPr>
          <w:rFonts w:asciiTheme="minorHAnsi" w:hAnsiTheme="minorHAnsi" w:cstheme="minorHAnsi"/>
          <w:i/>
          <w:noProof/>
        </w:rPr>
        <w:t>1</w:t>
      </w:r>
      <w:r w:rsidRPr="00D519B2">
        <w:rPr>
          <w:rFonts w:asciiTheme="minorHAnsi" w:hAnsiTheme="minorHAnsi" w:cstheme="minorHAnsi"/>
          <w:i/>
        </w:rPr>
        <w:fldChar w:fldCharType="end"/>
      </w:r>
      <w:r w:rsidR="00696AED" w:rsidRPr="00ED3955">
        <w:rPr>
          <w:rFonts w:asciiTheme="minorHAnsi" w:hAnsiTheme="minorHAnsi" w:cstheme="minorHAnsi"/>
          <w:bCs/>
          <w:i/>
          <w:szCs w:val="22"/>
        </w:rPr>
        <w:t xml:space="preserve">: The usage </w:t>
      </w:r>
      <w:r w:rsidR="00A55A22">
        <w:rPr>
          <w:rFonts w:asciiTheme="minorHAnsi" w:hAnsiTheme="minorHAnsi" w:cstheme="minorHAnsi"/>
          <w:bCs/>
          <w:i/>
          <w:szCs w:val="22"/>
        </w:rPr>
        <w:t>of the new gap</w:t>
      </w:r>
      <w:r w:rsidR="00696AED" w:rsidRPr="00ED3955">
        <w:rPr>
          <w:rFonts w:asciiTheme="minorHAnsi" w:hAnsiTheme="minorHAnsi" w:cstheme="minorHAnsi"/>
          <w:bCs/>
          <w:i/>
          <w:szCs w:val="22"/>
        </w:rPr>
        <w:t xml:space="preserve"> can be SSB-periodicity specific, Inter-RAT specific, CSI-RS specific, PRS specific, NR-U RSSI specific, Intra-frequency specific, NCSG specific</w:t>
      </w:r>
      <w:r w:rsidR="002B7561" w:rsidRPr="00ED3955">
        <w:rPr>
          <w:rFonts w:asciiTheme="minorHAnsi" w:hAnsiTheme="minorHAnsi" w:cstheme="minorHAnsi"/>
          <w:bCs/>
          <w:i/>
          <w:szCs w:val="22"/>
        </w:rPr>
        <w:t>, etc.</w:t>
      </w:r>
      <w:r w:rsidR="00696AED" w:rsidRPr="00ED3955">
        <w:rPr>
          <w:rFonts w:asciiTheme="minorHAnsi" w:hAnsiTheme="minorHAnsi" w:cstheme="minorHAnsi"/>
          <w:bCs/>
          <w:i/>
          <w:szCs w:val="22"/>
        </w:rPr>
        <w:t>.</w:t>
      </w:r>
      <w:bookmarkEnd w:id="14"/>
      <w:r w:rsidR="000551C1">
        <w:rPr>
          <w:rFonts w:asciiTheme="minorHAnsi" w:hAnsiTheme="minorHAnsi" w:cstheme="minorHAnsi"/>
          <w:bCs/>
          <w:i/>
          <w:szCs w:val="22"/>
        </w:rPr>
        <w:t xml:space="preserve"> </w:t>
      </w:r>
    </w:p>
    <w:p w:rsidR="006B229E" w:rsidRPr="00ED3955" w:rsidRDefault="00A45943" w:rsidP="006B229E">
      <w:pPr>
        <w:jc w:val="both"/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en-US" w:eastAsia="zh-CN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en-US" w:eastAsia="zh-CN"/>
        </w:rPr>
        <w:t>MG</w:t>
      </w:r>
      <w:r w:rsidR="006B229E" w:rsidRPr="00ED3955"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en-US" w:eastAsia="zh-CN"/>
        </w:rPr>
        <w:t xml:space="preserve"> applicability extension</w:t>
      </w:r>
    </w:p>
    <w:p w:rsidR="006B229E" w:rsidRPr="00ED3955" w:rsidRDefault="006B229E" w:rsidP="006B229E">
      <w:pPr>
        <w:pStyle w:val="Default"/>
        <w:jc w:val="both"/>
        <w:rPr>
          <w:rFonts w:asciiTheme="minorHAnsi" w:eastAsia="宋体" w:hAnsiTheme="minorHAnsi" w:cstheme="minorHAnsi"/>
          <w:bCs/>
          <w:color w:val="auto"/>
          <w:sz w:val="20"/>
          <w:szCs w:val="22"/>
          <w:lang w:val="en-GB" w:eastAsia="ko-KR"/>
        </w:rPr>
      </w:pPr>
      <w:r w:rsidRPr="00ED3955">
        <w:rPr>
          <w:rFonts w:asciiTheme="minorHAnsi" w:eastAsia="宋体" w:hAnsiTheme="minorHAnsi" w:cstheme="minorHAnsi"/>
          <w:bCs/>
          <w:color w:val="auto"/>
          <w:sz w:val="20"/>
          <w:szCs w:val="22"/>
          <w:lang w:val="en-GB" w:eastAsia="ko-KR"/>
        </w:rPr>
        <w:t>Currently, in EN-DC or NE-DC, if inter-RAT frequency layer is configured to be monitored, only measurement gap pattern</w:t>
      </w:r>
      <w:r w:rsidR="00193578">
        <w:rPr>
          <w:rFonts w:asciiTheme="minorHAnsi" w:eastAsia="宋体" w:hAnsiTheme="minorHAnsi" w:cstheme="minorHAnsi"/>
          <w:bCs/>
          <w:color w:val="auto"/>
          <w:sz w:val="20"/>
          <w:szCs w:val="22"/>
          <w:lang w:val="en-GB" w:eastAsia="ko-KR"/>
        </w:rPr>
        <w:t>s</w:t>
      </w:r>
      <w:r w:rsidRPr="00ED3955">
        <w:rPr>
          <w:rFonts w:asciiTheme="minorHAnsi" w:eastAsia="宋体" w:hAnsiTheme="minorHAnsi" w:cstheme="minorHAnsi"/>
          <w:bCs/>
          <w:color w:val="auto"/>
          <w:sz w:val="20"/>
          <w:szCs w:val="22"/>
          <w:lang w:val="en-GB" w:eastAsia="ko-KR"/>
        </w:rPr>
        <w:t xml:space="preserve"> #0 and #1 can be used for per-FR gap in E-UTRA and FR1 if configured, or for per-UE gap. When UE supports </w:t>
      </w:r>
      <w:r w:rsidR="00E87AB6" w:rsidRPr="00ED3955">
        <w:rPr>
          <w:rFonts w:asciiTheme="minorHAnsi" w:eastAsia="宋体" w:hAnsiTheme="minorHAnsi" w:cstheme="minorHAnsi"/>
          <w:bCs/>
          <w:color w:val="auto"/>
          <w:sz w:val="20"/>
          <w:szCs w:val="22"/>
          <w:lang w:val="en-GB" w:eastAsia="ko-KR"/>
        </w:rPr>
        <w:t>concurrent</w:t>
      </w:r>
      <w:r w:rsidRPr="00ED3955">
        <w:rPr>
          <w:rFonts w:asciiTheme="minorHAnsi" w:eastAsia="宋体" w:hAnsiTheme="minorHAnsi" w:cstheme="minorHAnsi"/>
          <w:bCs/>
          <w:color w:val="auto"/>
          <w:sz w:val="20"/>
          <w:szCs w:val="22"/>
          <w:lang w:val="en-GB" w:eastAsia="ko-KR"/>
        </w:rPr>
        <w:t xml:space="preserve"> gap</w:t>
      </w:r>
      <w:r w:rsidR="00E87AB6" w:rsidRPr="00ED3955">
        <w:rPr>
          <w:rFonts w:asciiTheme="minorHAnsi" w:eastAsia="宋体" w:hAnsiTheme="minorHAnsi" w:cstheme="minorHAnsi"/>
          <w:bCs/>
          <w:color w:val="auto"/>
          <w:sz w:val="20"/>
          <w:szCs w:val="22"/>
          <w:lang w:val="en-GB" w:eastAsia="ko-KR"/>
        </w:rPr>
        <w:t>s</w:t>
      </w:r>
      <w:r w:rsidRPr="00ED3955">
        <w:rPr>
          <w:rFonts w:asciiTheme="minorHAnsi" w:eastAsia="宋体" w:hAnsiTheme="minorHAnsi" w:cstheme="minorHAnsi"/>
          <w:bCs/>
          <w:color w:val="auto"/>
          <w:sz w:val="20"/>
          <w:szCs w:val="22"/>
          <w:lang w:val="en-GB" w:eastAsia="ko-KR"/>
        </w:rPr>
        <w:t xml:space="preserve"> for inter-RAT specific usage, the new gap pattern can be #0 or #1 for LTE or 3G measurement. It shall be no limitation on gap pattern usage for legacy measurement gap since all inter-RAT MOs’ measurement can be </w:t>
      </w:r>
      <w:r w:rsidR="00E87AB6" w:rsidRPr="00ED3955">
        <w:rPr>
          <w:rFonts w:asciiTheme="minorHAnsi" w:eastAsia="宋体" w:hAnsiTheme="minorHAnsi" w:cstheme="minorHAnsi"/>
          <w:bCs/>
          <w:color w:val="auto"/>
          <w:sz w:val="20"/>
          <w:szCs w:val="22"/>
          <w:lang w:val="en-GB" w:eastAsia="ko-KR"/>
        </w:rPr>
        <w:t>grouped</w:t>
      </w:r>
      <w:r w:rsidRPr="00ED3955">
        <w:rPr>
          <w:rFonts w:asciiTheme="minorHAnsi" w:eastAsia="宋体" w:hAnsiTheme="minorHAnsi" w:cstheme="minorHAnsi"/>
          <w:bCs/>
          <w:color w:val="auto"/>
          <w:sz w:val="20"/>
          <w:szCs w:val="22"/>
          <w:lang w:val="en-GB" w:eastAsia="ko-KR"/>
        </w:rPr>
        <w:t xml:space="preserve"> in new gap. Thus, all reported gap patterns can be supported by legacy gap instead of only gap pattern #0 and #1.</w:t>
      </w:r>
      <w:r w:rsidR="00E87AB6" w:rsidRPr="00ED3955">
        <w:rPr>
          <w:rFonts w:asciiTheme="minorHAnsi" w:eastAsia="宋体" w:hAnsiTheme="minorHAnsi" w:cstheme="minorHAnsi"/>
          <w:bCs/>
          <w:color w:val="auto"/>
          <w:sz w:val="20"/>
          <w:szCs w:val="22"/>
          <w:lang w:val="en-GB" w:eastAsia="ko-KR"/>
        </w:rPr>
        <w:t xml:space="preserve"> Short MGL can be utilized for NR measurements to avoid unnecessarily long interruptions.</w:t>
      </w:r>
    </w:p>
    <w:p w:rsidR="006B229E" w:rsidRPr="00ED3955" w:rsidRDefault="007F6C88" w:rsidP="007F6C88">
      <w:pPr>
        <w:pStyle w:val="a4"/>
        <w:rPr>
          <w:rFonts w:asciiTheme="minorHAnsi" w:hAnsiTheme="minorHAnsi" w:cstheme="minorHAnsi"/>
          <w:b w:val="0"/>
          <w:bCs/>
          <w:i/>
          <w:szCs w:val="22"/>
        </w:rPr>
      </w:pPr>
      <w:bookmarkStart w:id="15" w:name="_Ref61170158"/>
      <w:r w:rsidRPr="007F6C88">
        <w:rPr>
          <w:rFonts w:asciiTheme="minorHAnsi" w:hAnsiTheme="minorHAnsi" w:cstheme="minorHAnsi"/>
          <w:i/>
        </w:rPr>
        <w:t xml:space="preserve">Observation </w:t>
      </w:r>
      <w:r w:rsidRPr="007F6C88">
        <w:rPr>
          <w:rFonts w:asciiTheme="minorHAnsi" w:hAnsiTheme="minorHAnsi" w:cstheme="minorHAnsi"/>
          <w:i/>
        </w:rPr>
        <w:fldChar w:fldCharType="begin"/>
      </w:r>
      <w:r w:rsidRPr="007F6C88">
        <w:rPr>
          <w:rFonts w:asciiTheme="minorHAnsi" w:hAnsiTheme="minorHAnsi" w:cstheme="minorHAnsi"/>
          <w:i/>
        </w:rPr>
        <w:instrText xml:space="preserve"> SEQ Observation \* ARABIC </w:instrText>
      </w:r>
      <w:r w:rsidRPr="007F6C88">
        <w:rPr>
          <w:rFonts w:asciiTheme="minorHAnsi" w:hAnsiTheme="minorHAnsi" w:cstheme="minorHAnsi"/>
          <w:i/>
        </w:rPr>
        <w:fldChar w:fldCharType="separate"/>
      </w:r>
      <w:r w:rsidR="006C3E0C">
        <w:rPr>
          <w:rFonts w:asciiTheme="minorHAnsi" w:hAnsiTheme="minorHAnsi" w:cstheme="minorHAnsi"/>
          <w:i/>
          <w:noProof/>
        </w:rPr>
        <w:t>2</w:t>
      </w:r>
      <w:r w:rsidRPr="007F6C88">
        <w:rPr>
          <w:rFonts w:asciiTheme="minorHAnsi" w:hAnsiTheme="minorHAnsi" w:cstheme="minorHAnsi"/>
          <w:i/>
        </w:rPr>
        <w:fldChar w:fldCharType="end"/>
      </w:r>
      <w:r w:rsidR="006B229E" w:rsidRPr="00ED3955">
        <w:rPr>
          <w:rFonts w:asciiTheme="minorHAnsi" w:hAnsiTheme="minorHAnsi" w:cstheme="minorHAnsi"/>
          <w:bCs/>
          <w:i/>
          <w:szCs w:val="22"/>
        </w:rPr>
        <w:t xml:space="preserve">: </w:t>
      </w:r>
      <w:r w:rsidR="00E87AB6" w:rsidRPr="00ED3955">
        <w:rPr>
          <w:rFonts w:asciiTheme="minorHAnsi" w:hAnsiTheme="minorHAnsi" w:cstheme="minorHAnsi"/>
          <w:bCs/>
          <w:i/>
          <w:szCs w:val="22"/>
        </w:rPr>
        <w:t xml:space="preserve">When UE supports concurrent gaps, the legacy </w:t>
      </w:r>
      <w:r w:rsidR="00A32AA4">
        <w:rPr>
          <w:rFonts w:asciiTheme="minorHAnsi" w:hAnsiTheme="minorHAnsi" w:cstheme="minorHAnsi"/>
          <w:bCs/>
          <w:i/>
          <w:szCs w:val="22"/>
        </w:rPr>
        <w:t>gap</w:t>
      </w:r>
      <w:r w:rsidR="00E87AB6" w:rsidRPr="00ED3955">
        <w:rPr>
          <w:rFonts w:asciiTheme="minorHAnsi" w:hAnsiTheme="minorHAnsi" w:cstheme="minorHAnsi"/>
          <w:bCs/>
          <w:i/>
          <w:szCs w:val="22"/>
        </w:rPr>
        <w:t xml:space="preserve"> applicability can be extended</w:t>
      </w:r>
      <w:r w:rsidR="006B229E" w:rsidRPr="00ED3955">
        <w:rPr>
          <w:rFonts w:asciiTheme="minorHAnsi" w:hAnsiTheme="minorHAnsi" w:cstheme="minorHAnsi"/>
          <w:bCs/>
          <w:i/>
          <w:szCs w:val="22"/>
        </w:rPr>
        <w:t>.</w:t>
      </w:r>
      <w:bookmarkEnd w:id="15"/>
      <w:r w:rsidR="00E87AB6" w:rsidRPr="00ED3955">
        <w:rPr>
          <w:rFonts w:asciiTheme="minorHAnsi" w:hAnsiTheme="minorHAnsi" w:cstheme="minorHAnsi"/>
          <w:bCs/>
          <w:i/>
          <w:szCs w:val="22"/>
        </w:rPr>
        <w:t xml:space="preserve"> </w:t>
      </w:r>
    </w:p>
    <w:p w:rsidR="006B229E" w:rsidRPr="00ED3955" w:rsidRDefault="006B229E" w:rsidP="006B229E">
      <w:pPr>
        <w:jc w:val="both"/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zh-CN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zh-CN"/>
        </w:rPr>
        <w:t>NR-only measurement and mandatory gap</w:t>
      </w:r>
    </w:p>
    <w:p w:rsidR="006B229E" w:rsidRPr="00ED3955" w:rsidRDefault="006B229E" w:rsidP="006B229E">
      <w:pPr>
        <w:jc w:val="both"/>
        <w:rPr>
          <w:rFonts w:asciiTheme="minorHAnsi" w:eastAsia="宋体" w:hAnsiTheme="minorHAnsi" w:cstheme="minorHAnsi"/>
          <w:bCs/>
          <w:iCs/>
          <w:szCs w:val="22"/>
        </w:rPr>
      </w:pPr>
      <w:r w:rsidRPr="00ED3955">
        <w:rPr>
          <w:rFonts w:asciiTheme="minorHAnsi" w:eastAsia="宋体" w:hAnsiTheme="minorHAnsi" w:cstheme="minorHAnsi"/>
          <w:bCs/>
          <w:szCs w:val="22"/>
        </w:rPr>
        <w:t xml:space="preserve">In Rel-16, some new mandatory gaps were introduced for NR-only measurements to avoid the impact to legacy measurements. The new mandatory gaps will be applied when no LTE serving cells and no inter-RAT MOs. When </w:t>
      </w:r>
      <w:r w:rsidR="00136561" w:rsidRPr="00ED3955">
        <w:rPr>
          <w:rFonts w:asciiTheme="minorHAnsi" w:eastAsia="宋体" w:hAnsiTheme="minorHAnsi" w:cstheme="minorHAnsi"/>
          <w:bCs/>
          <w:szCs w:val="22"/>
        </w:rPr>
        <w:t>UE</w:t>
      </w:r>
      <w:r w:rsidRPr="00ED3955">
        <w:rPr>
          <w:rFonts w:asciiTheme="minorHAnsi" w:eastAsia="宋体" w:hAnsiTheme="minorHAnsi" w:cstheme="minorHAnsi"/>
          <w:bCs/>
          <w:szCs w:val="22"/>
        </w:rPr>
        <w:t xml:space="preserve"> </w:t>
      </w:r>
      <w:r w:rsidR="00136561" w:rsidRPr="00ED3955">
        <w:rPr>
          <w:rFonts w:asciiTheme="minorHAnsi" w:eastAsia="宋体" w:hAnsiTheme="minorHAnsi" w:cstheme="minorHAnsi"/>
          <w:bCs/>
          <w:szCs w:val="22"/>
        </w:rPr>
        <w:t>supports concurrent</w:t>
      </w:r>
      <w:r w:rsidRPr="00ED3955">
        <w:rPr>
          <w:rFonts w:asciiTheme="minorHAnsi" w:eastAsia="宋体" w:hAnsiTheme="minorHAnsi" w:cstheme="minorHAnsi"/>
          <w:bCs/>
          <w:szCs w:val="22"/>
        </w:rPr>
        <w:t xml:space="preserve"> gap</w:t>
      </w:r>
      <w:r w:rsidR="00136561" w:rsidRPr="00ED3955">
        <w:rPr>
          <w:rFonts w:asciiTheme="minorHAnsi" w:eastAsia="宋体" w:hAnsiTheme="minorHAnsi" w:cstheme="minorHAnsi"/>
          <w:bCs/>
          <w:szCs w:val="22"/>
        </w:rPr>
        <w:t>s</w:t>
      </w:r>
      <w:r w:rsidRPr="00ED3955">
        <w:rPr>
          <w:rFonts w:asciiTheme="minorHAnsi" w:eastAsia="宋体" w:hAnsiTheme="minorHAnsi" w:cstheme="minorHAnsi"/>
          <w:bCs/>
          <w:szCs w:val="22"/>
        </w:rPr>
        <w:t>, this Rel-16 mandatory gaps capability can also be extended. For example, when UE reports to support ‘</w:t>
      </w:r>
      <w:r w:rsidRPr="00ED3955">
        <w:rPr>
          <w:rFonts w:asciiTheme="minorHAnsi" w:eastAsia="宋体" w:hAnsiTheme="minorHAnsi" w:cstheme="minorHAnsi"/>
          <w:bCs/>
          <w:i/>
          <w:iCs/>
          <w:szCs w:val="22"/>
        </w:rPr>
        <w:t>supportedGapPattern-NRonly</w:t>
      </w:r>
      <w:r w:rsidR="00136561" w:rsidRPr="00ED3955">
        <w:rPr>
          <w:rFonts w:asciiTheme="minorHAnsi" w:eastAsia="宋体" w:hAnsiTheme="minorHAnsi" w:cstheme="minorHAnsi"/>
          <w:bCs/>
          <w:i/>
          <w:iCs/>
          <w:szCs w:val="22"/>
        </w:rPr>
        <w:t>’</w:t>
      </w:r>
      <w:r w:rsidR="00136561" w:rsidRPr="00ED3955">
        <w:rPr>
          <w:rFonts w:asciiTheme="minorHAnsi" w:eastAsia="宋体" w:hAnsiTheme="minorHAnsi" w:cstheme="minorHAnsi"/>
          <w:bCs/>
          <w:iCs/>
          <w:szCs w:val="22"/>
        </w:rPr>
        <w:t xml:space="preserve">, </w:t>
      </w:r>
      <w:r w:rsidRPr="00ED3955">
        <w:rPr>
          <w:rFonts w:asciiTheme="minorHAnsi" w:eastAsia="宋体" w:hAnsiTheme="minorHAnsi" w:cstheme="minorHAnsi"/>
          <w:bCs/>
          <w:iCs/>
          <w:szCs w:val="22"/>
        </w:rPr>
        <w:t xml:space="preserve">the </w:t>
      </w:r>
      <w:r w:rsidR="00136561" w:rsidRPr="00ED3955">
        <w:rPr>
          <w:rFonts w:asciiTheme="minorHAnsi" w:eastAsia="宋体" w:hAnsiTheme="minorHAnsi" w:cstheme="minorHAnsi"/>
          <w:bCs/>
          <w:iCs/>
          <w:szCs w:val="22"/>
        </w:rPr>
        <w:t>gap pattern {#2, #3, #11} can be mandatory for legacy gap, and the new</w:t>
      </w:r>
      <w:r w:rsidRPr="00ED3955">
        <w:rPr>
          <w:rFonts w:asciiTheme="minorHAnsi" w:eastAsia="宋体" w:hAnsiTheme="minorHAnsi" w:cstheme="minorHAnsi"/>
          <w:bCs/>
          <w:iCs/>
          <w:szCs w:val="22"/>
        </w:rPr>
        <w:t xml:space="preserve"> gap </w:t>
      </w:r>
      <w:r w:rsidR="00136561" w:rsidRPr="00ED3955">
        <w:rPr>
          <w:rFonts w:asciiTheme="minorHAnsi" w:eastAsia="宋体" w:hAnsiTheme="minorHAnsi" w:cstheme="minorHAnsi"/>
          <w:bCs/>
          <w:iCs/>
          <w:szCs w:val="22"/>
        </w:rPr>
        <w:t>can be used for</w:t>
      </w:r>
      <w:r w:rsidRPr="00ED3955">
        <w:rPr>
          <w:rFonts w:asciiTheme="minorHAnsi" w:eastAsia="宋体" w:hAnsiTheme="minorHAnsi" w:cstheme="minorHAnsi"/>
          <w:bCs/>
          <w:iCs/>
          <w:szCs w:val="22"/>
        </w:rPr>
        <w:t xml:space="preserve"> inter-RAT measurements.</w:t>
      </w:r>
    </w:p>
    <w:p w:rsidR="006B229E" w:rsidRDefault="007F6C88" w:rsidP="007F6C88">
      <w:pPr>
        <w:pStyle w:val="a4"/>
      </w:pPr>
      <w:bookmarkStart w:id="16" w:name="_Ref61170161"/>
      <w:r w:rsidRPr="007F6C88">
        <w:rPr>
          <w:rFonts w:asciiTheme="minorHAnsi" w:hAnsiTheme="minorHAnsi" w:cstheme="minorHAnsi"/>
          <w:i/>
        </w:rPr>
        <w:t xml:space="preserve">Observation </w:t>
      </w:r>
      <w:r w:rsidRPr="007F6C88">
        <w:rPr>
          <w:rFonts w:asciiTheme="minorHAnsi" w:hAnsiTheme="minorHAnsi" w:cstheme="minorHAnsi"/>
          <w:i/>
        </w:rPr>
        <w:fldChar w:fldCharType="begin"/>
      </w:r>
      <w:r w:rsidRPr="007F6C88">
        <w:rPr>
          <w:rFonts w:asciiTheme="minorHAnsi" w:hAnsiTheme="minorHAnsi" w:cstheme="minorHAnsi"/>
          <w:i/>
        </w:rPr>
        <w:instrText xml:space="preserve"> SEQ Observation \* ARABIC </w:instrText>
      </w:r>
      <w:r w:rsidRPr="007F6C88">
        <w:rPr>
          <w:rFonts w:asciiTheme="minorHAnsi" w:hAnsiTheme="minorHAnsi" w:cstheme="minorHAnsi"/>
          <w:i/>
        </w:rPr>
        <w:fldChar w:fldCharType="separate"/>
      </w:r>
      <w:r w:rsidR="006C3E0C">
        <w:rPr>
          <w:rFonts w:asciiTheme="minorHAnsi" w:hAnsiTheme="minorHAnsi" w:cstheme="minorHAnsi"/>
          <w:i/>
          <w:noProof/>
        </w:rPr>
        <w:t>3</w:t>
      </w:r>
      <w:r w:rsidRPr="007F6C88">
        <w:rPr>
          <w:rFonts w:asciiTheme="minorHAnsi" w:hAnsiTheme="minorHAnsi" w:cstheme="minorHAnsi"/>
          <w:i/>
        </w:rPr>
        <w:fldChar w:fldCharType="end"/>
      </w:r>
      <w:r w:rsidR="006B229E" w:rsidRPr="00ED3955">
        <w:rPr>
          <w:rFonts w:asciiTheme="minorHAnsi" w:hAnsiTheme="minorHAnsi" w:cstheme="minorHAnsi"/>
          <w:bCs/>
          <w:i/>
          <w:szCs w:val="22"/>
        </w:rPr>
        <w:t xml:space="preserve">: The application of NR-only mandatory gaps in Rel-16 can be extended when UE supports </w:t>
      </w:r>
      <w:r w:rsidR="00136561" w:rsidRPr="00ED3955">
        <w:rPr>
          <w:rFonts w:asciiTheme="minorHAnsi" w:hAnsiTheme="minorHAnsi" w:cstheme="minorHAnsi"/>
          <w:bCs/>
          <w:i/>
          <w:szCs w:val="22"/>
        </w:rPr>
        <w:t>concurrent</w:t>
      </w:r>
      <w:r w:rsidR="006B229E" w:rsidRPr="00ED3955">
        <w:rPr>
          <w:rFonts w:asciiTheme="minorHAnsi" w:hAnsiTheme="minorHAnsi" w:cstheme="minorHAnsi"/>
          <w:bCs/>
          <w:i/>
          <w:szCs w:val="22"/>
        </w:rPr>
        <w:t xml:space="preserve"> gap</w:t>
      </w:r>
      <w:r w:rsidR="00136561" w:rsidRPr="00ED3955">
        <w:rPr>
          <w:rFonts w:asciiTheme="minorHAnsi" w:hAnsiTheme="minorHAnsi" w:cstheme="minorHAnsi"/>
          <w:bCs/>
          <w:i/>
          <w:szCs w:val="22"/>
        </w:rPr>
        <w:t>s</w:t>
      </w:r>
      <w:r w:rsidR="006B229E" w:rsidRPr="00ED3955">
        <w:rPr>
          <w:rFonts w:asciiTheme="minorHAnsi" w:hAnsiTheme="minorHAnsi" w:cstheme="minorHAnsi"/>
          <w:bCs/>
          <w:i/>
          <w:szCs w:val="22"/>
        </w:rPr>
        <w:t>.</w:t>
      </w:r>
      <w:bookmarkEnd w:id="16"/>
      <w:r w:rsidR="00193578" w:rsidRPr="00193578">
        <w:t xml:space="preserve"> </w:t>
      </w:r>
    </w:p>
    <w:p w:rsidR="00B62446" w:rsidRPr="00ED3955" w:rsidRDefault="00B62446" w:rsidP="00B62446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>As too many possible usages can be applied from NW, RAN4 shall prioritize the discussion on the most useful scenarios firstly. To considering the forward compatibility, a reasonable bit size for the usage can be defined for further extension in the future.</w:t>
      </w:r>
    </w:p>
    <w:p w:rsidR="00B62446" w:rsidRPr="00ED3955" w:rsidRDefault="00B62446" w:rsidP="00B62446">
      <w:pPr>
        <w:jc w:val="both"/>
        <w:rPr>
          <w:rFonts w:asciiTheme="minorHAnsi" w:eastAsia="宋体" w:hAnsiTheme="minorHAnsi" w:cstheme="minorHAnsi"/>
          <w:b/>
          <w:bCs/>
          <w:i/>
          <w:szCs w:val="22"/>
        </w:rPr>
      </w:pPr>
      <w:bookmarkStart w:id="17" w:name="_Ref61170154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lastRenderedPageBreak/>
        <w:t xml:space="preserve">Proposal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separate"/>
      </w:r>
      <w:r>
        <w:rPr>
          <w:rFonts w:asciiTheme="minorHAnsi" w:eastAsia="宋体" w:hAnsiTheme="minorHAnsi" w:cstheme="minorHAnsi"/>
          <w:b/>
          <w:bCs/>
          <w:i/>
          <w:noProof/>
          <w:szCs w:val="22"/>
        </w:rPr>
        <w:t>5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: RAN4 to define the framework of usage for new gap</w:t>
      </w:r>
      <w:r>
        <w:rPr>
          <w:rFonts w:asciiTheme="minorHAnsi" w:eastAsia="宋体" w:hAnsiTheme="minorHAnsi" w:cstheme="minorHAnsi"/>
          <w:b/>
          <w:bCs/>
          <w:i/>
          <w:szCs w:val="22"/>
        </w:rPr>
        <w:t xml:space="preserve"> dedicated to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specific </w:t>
      </w:r>
      <w:r>
        <w:rPr>
          <w:rFonts w:asciiTheme="minorHAnsi" w:eastAsia="宋体" w:hAnsiTheme="minorHAnsi" w:cstheme="minorHAnsi"/>
          <w:b/>
          <w:bCs/>
          <w:i/>
          <w:szCs w:val="22"/>
        </w:rPr>
        <w:t>purpose(s), such as different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RS</w:t>
      </w:r>
      <w:r>
        <w:rPr>
          <w:rFonts w:asciiTheme="minorHAnsi" w:eastAsia="宋体" w:hAnsiTheme="minorHAnsi" w:cstheme="minorHAnsi"/>
          <w:b/>
          <w:bCs/>
          <w:i/>
          <w:szCs w:val="22"/>
        </w:rPr>
        <w:t>(s)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, </w:t>
      </w:r>
      <w:r>
        <w:rPr>
          <w:rFonts w:asciiTheme="minorHAnsi" w:eastAsia="宋体" w:hAnsiTheme="minorHAnsi" w:cstheme="minorHAnsi"/>
          <w:b/>
          <w:bCs/>
          <w:i/>
          <w:szCs w:val="22"/>
        </w:rPr>
        <w:t xml:space="preserve">different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RAT</w:t>
      </w:r>
      <w:r>
        <w:rPr>
          <w:rFonts w:asciiTheme="minorHAnsi" w:eastAsia="宋体" w:hAnsiTheme="minorHAnsi" w:cstheme="minorHAnsi"/>
          <w:b/>
          <w:bCs/>
          <w:i/>
          <w:szCs w:val="22"/>
        </w:rPr>
        <w:t>s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or </w:t>
      </w:r>
      <w:r>
        <w:rPr>
          <w:rFonts w:asciiTheme="minorHAnsi" w:eastAsia="宋体" w:hAnsiTheme="minorHAnsi" w:cstheme="minorHAnsi"/>
          <w:b/>
          <w:bCs/>
          <w:i/>
          <w:szCs w:val="22"/>
        </w:rPr>
        <w:t>different gap types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.</w:t>
      </w:r>
      <w:bookmarkEnd w:id="17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</w:t>
      </w:r>
    </w:p>
    <w:p w:rsidR="008A2558" w:rsidRPr="00ED3955" w:rsidRDefault="00A77CEC" w:rsidP="00A77CEC">
      <w:pPr>
        <w:pStyle w:val="1"/>
        <w:numPr>
          <w:ilvl w:val="1"/>
          <w:numId w:val="1"/>
        </w:numPr>
        <w:ind w:left="284" w:hanging="284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 </w:t>
      </w:r>
      <w:r w:rsidR="008A2558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Misunderstanding on the new </w:t>
      </w:r>
      <w:r w:rsidR="007F6C88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gap</w:t>
      </w:r>
      <w:r w:rsidR="008A2558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 </w:t>
      </w:r>
      <w:r w:rsidR="000D029D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usage </w:t>
      </w:r>
      <w:r w:rsidR="008A2558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between NW and UE </w:t>
      </w:r>
    </w:p>
    <w:p w:rsidR="008A2558" w:rsidRPr="00ED3955" w:rsidRDefault="008A2558" w:rsidP="00446D25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When </w:t>
      </w:r>
      <w:r w:rsidR="005E1BC4" w:rsidRPr="00ED3955">
        <w:rPr>
          <w:rFonts w:asciiTheme="minorHAnsi" w:eastAsiaTheme="minorEastAsia" w:hAnsiTheme="minorHAnsi" w:cstheme="minorHAnsi"/>
          <w:lang w:val="en-US" w:eastAsia="zh-CN"/>
        </w:rPr>
        <w:t xml:space="preserve">the 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concurrent </w:t>
      </w:r>
      <w:r w:rsidR="007F6C88">
        <w:rPr>
          <w:rFonts w:asciiTheme="minorHAnsi" w:eastAsiaTheme="minorEastAsia" w:hAnsiTheme="minorHAnsi" w:cstheme="minorHAnsi"/>
          <w:lang w:val="en-US" w:eastAsia="zh-CN"/>
        </w:rPr>
        <w:t>gaps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7F6C88">
        <w:rPr>
          <w:rFonts w:asciiTheme="minorHAnsi" w:eastAsiaTheme="minorEastAsia" w:hAnsiTheme="minorHAnsi" w:cstheme="minorHAnsi"/>
          <w:lang w:val="en-US" w:eastAsia="zh-CN"/>
        </w:rPr>
        <w:t>are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 introduced, 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we can see that this </w:t>
      </w:r>
      <w:r w:rsidR="005E1BC4" w:rsidRPr="00ED3955">
        <w:rPr>
          <w:rFonts w:asciiTheme="minorHAnsi" w:eastAsiaTheme="minorEastAsia" w:hAnsiTheme="minorHAnsi" w:cstheme="minorHAnsi"/>
          <w:lang w:val="en-US" w:eastAsia="zh-CN"/>
        </w:rPr>
        <w:t>new gap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 can be used for different purposes by NW.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 xml:space="preserve"> For example, sometimes the NW may want to speed up the LTE RAT measurements, and sometimes the NW may want to schedule the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 xml:space="preserve"> for CSI-RS measurements. I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t may have a misunderstanding on the usage of this new </w:t>
      </w:r>
      <w:r w:rsidR="005E1BC4" w:rsidRPr="00ED3955">
        <w:rPr>
          <w:rFonts w:asciiTheme="minorHAnsi" w:eastAsiaTheme="minorEastAsia" w:hAnsiTheme="minorHAnsi" w:cstheme="minorHAnsi"/>
          <w:lang w:val="en-US" w:eastAsia="zh-CN"/>
        </w:rPr>
        <w:t>gap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 between NW and UE. For example, there are </w:t>
      </w:r>
      <w:r w:rsidR="005E1BC4" w:rsidRPr="00ED3955">
        <w:rPr>
          <w:rFonts w:asciiTheme="minorHAnsi" w:eastAsiaTheme="minorEastAsia" w:hAnsiTheme="minorHAnsi" w:cstheme="minorHAnsi"/>
          <w:lang w:val="en-US" w:eastAsia="zh-CN"/>
        </w:rPr>
        <w:t>4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 MOs as shown in </w:t>
      </w:r>
      <w:r w:rsidR="00A55A22">
        <w:rPr>
          <w:rFonts w:asciiTheme="minorHAnsi" w:eastAsiaTheme="minorEastAsia" w:hAnsiTheme="minorHAnsi" w:cstheme="minorHAnsi"/>
          <w:lang w:val="en-US" w:eastAsia="zh-CN"/>
        </w:rPr>
        <w:t>the figure below.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 When NW configures a new </w:t>
      </w:r>
      <w:r w:rsidR="005E1BC4" w:rsidRPr="00ED3955">
        <w:rPr>
          <w:rFonts w:asciiTheme="minorHAnsi" w:eastAsiaTheme="minorEastAsia" w:hAnsiTheme="minorHAnsi" w:cstheme="minorHAnsi"/>
          <w:lang w:val="en-US" w:eastAsia="zh-CN"/>
        </w:rPr>
        <w:t>gap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 for these measurements, NW may hope to speed up the inter-RAT measurements. It may think </w:t>
      </w:r>
      <w:r w:rsidR="00A32AA4">
        <w:rPr>
          <w:rFonts w:asciiTheme="minorHAnsi" w:eastAsiaTheme="minorEastAsia" w:hAnsiTheme="minorHAnsi" w:cstheme="minorHAnsi"/>
          <w:lang w:val="en-US" w:eastAsia="zh-CN"/>
        </w:rPr>
        <w:t xml:space="preserve">f0, 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f1, f2 will still </w:t>
      </w:r>
      <w:r w:rsidR="000D029D">
        <w:rPr>
          <w:rFonts w:asciiTheme="minorHAnsi" w:eastAsiaTheme="minorEastAsia" w:hAnsiTheme="minorHAnsi" w:cstheme="minorHAnsi"/>
          <w:lang w:val="en-US" w:eastAsia="zh-CN"/>
        </w:rPr>
        <w:t>be measured in</w:t>
      </w:r>
      <w:r w:rsidR="000D029D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legacy </w:t>
      </w:r>
      <w:r w:rsidR="005E1BC4" w:rsidRPr="00ED3955">
        <w:rPr>
          <w:rFonts w:asciiTheme="minorHAnsi" w:eastAsiaTheme="minorEastAsia" w:hAnsiTheme="minorHAnsi" w:cstheme="minorHAnsi"/>
          <w:lang w:val="en-US" w:eastAsia="zh-CN"/>
        </w:rPr>
        <w:t>gap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 and f</w:t>
      </w:r>
      <w:r w:rsidR="00A32AA4">
        <w:rPr>
          <w:rFonts w:asciiTheme="minorHAnsi" w:eastAsiaTheme="minorEastAsia" w:hAnsiTheme="minorHAnsi" w:cstheme="minorHAnsi"/>
          <w:lang w:val="en-US" w:eastAsia="zh-CN"/>
        </w:rPr>
        <w:t>3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0D029D">
        <w:rPr>
          <w:rFonts w:asciiTheme="minorHAnsi" w:eastAsiaTheme="minorEastAsia" w:hAnsiTheme="minorHAnsi" w:cstheme="minorHAnsi"/>
          <w:lang w:val="en-US" w:eastAsia="zh-CN"/>
        </w:rPr>
        <w:t>in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 the new </w:t>
      </w:r>
      <w:r w:rsidR="005E1BC4" w:rsidRPr="00ED3955">
        <w:rPr>
          <w:rFonts w:asciiTheme="minorHAnsi" w:eastAsiaTheme="minorEastAsia" w:hAnsiTheme="minorHAnsi" w:cstheme="minorHAnsi"/>
          <w:lang w:val="en-US" w:eastAsia="zh-CN"/>
        </w:rPr>
        <w:t>gap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. However, </w:t>
      </w:r>
      <w:r w:rsidR="000D029D">
        <w:rPr>
          <w:rFonts w:asciiTheme="minorHAnsi" w:eastAsiaTheme="minorEastAsia" w:hAnsiTheme="minorHAnsi" w:cstheme="minorHAnsi"/>
          <w:lang w:val="en-US" w:eastAsia="zh-CN"/>
        </w:rPr>
        <w:t>UE</w:t>
      </w:r>
      <w:r w:rsidR="000D029D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>just want</w:t>
      </w:r>
      <w:r w:rsidR="000D029D">
        <w:rPr>
          <w:rFonts w:asciiTheme="minorHAnsi" w:eastAsiaTheme="minorEastAsia" w:hAnsiTheme="minorHAnsi" w:cstheme="minorHAnsi"/>
          <w:lang w:val="en-US" w:eastAsia="zh-CN"/>
        </w:rPr>
        <w:t>s</w:t>
      </w:r>
      <w:r w:rsidR="00446D25" w:rsidRPr="00ED3955">
        <w:rPr>
          <w:rFonts w:asciiTheme="minorHAnsi" w:eastAsiaTheme="minorEastAsia" w:hAnsiTheme="minorHAnsi" w:cstheme="minorHAnsi"/>
          <w:lang w:val="en-US" w:eastAsia="zh-CN"/>
        </w:rPr>
        <w:t xml:space="preserve"> to </w:t>
      </w:r>
      <w:r w:rsidR="00E230BD" w:rsidRPr="00ED3955">
        <w:rPr>
          <w:rFonts w:asciiTheme="minorHAnsi" w:eastAsiaTheme="minorEastAsia" w:hAnsiTheme="minorHAnsi" w:cstheme="minorHAnsi"/>
          <w:lang w:val="en-US" w:eastAsia="zh-CN"/>
        </w:rPr>
        <w:t xml:space="preserve">balance the number of MOs in each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E230BD" w:rsidRPr="00ED3955">
        <w:rPr>
          <w:rFonts w:asciiTheme="minorHAnsi" w:eastAsiaTheme="minorEastAsia" w:hAnsiTheme="minorHAnsi" w:cstheme="minorHAnsi"/>
          <w:lang w:val="en-US" w:eastAsia="zh-CN"/>
        </w:rPr>
        <w:t xml:space="preserve"> to speed up the overall measurements</w:t>
      </w:r>
      <w:r w:rsidR="000D029D">
        <w:rPr>
          <w:rFonts w:asciiTheme="minorHAnsi" w:eastAsiaTheme="minorEastAsia" w:hAnsiTheme="minorHAnsi" w:cstheme="minorHAnsi"/>
          <w:lang w:val="en-US" w:eastAsia="zh-CN"/>
        </w:rPr>
        <w:t xml:space="preserve">. Therefore UE measures </w:t>
      </w:r>
      <w:r w:rsidR="00E230BD" w:rsidRPr="00ED3955">
        <w:rPr>
          <w:rFonts w:asciiTheme="minorHAnsi" w:eastAsiaTheme="minorEastAsia" w:hAnsiTheme="minorHAnsi" w:cstheme="minorHAnsi"/>
          <w:lang w:val="en-US" w:eastAsia="zh-CN"/>
        </w:rPr>
        <w:t>f</w:t>
      </w:r>
      <w:r w:rsidR="00A32AA4">
        <w:rPr>
          <w:rFonts w:asciiTheme="minorHAnsi" w:eastAsiaTheme="minorEastAsia" w:hAnsiTheme="minorHAnsi" w:cstheme="minorHAnsi"/>
          <w:lang w:val="en-US" w:eastAsia="zh-CN"/>
        </w:rPr>
        <w:t>0</w:t>
      </w:r>
      <w:r w:rsidR="00E230BD" w:rsidRPr="00ED3955">
        <w:rPr>
          <w:rFonts w:asciiTheme="minorHAnsi" w:eastAsiaTheme="minorEastAsia" w:hAnsiTheme="minorHAnsi" w:cstheme="minorHAnsi"/>
          <w:lang w:val="en-US" w:eastAsia="zh-CN"/>
        </w:rPr>
        <w:t>, f</w:t>
      </w:r>
      <w:r w:rsidR="00A32AA4">
        <w:rPr>
          <w:rFonts w:asciiTheme="minorHAnsi" w:eastAsiaTheme="minorEastAsia" w:hAnsiTheme="minorHAnsi" w:cstheme="minorHAnsi"/>
          <w:lang w:val="en-US" w:eastAsia="zh-CN"/>
        </w:rPr>
        <w:t>3</w:t>
      </w:r>
      <w:r w:rsidR="00E230BD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0D029D">
        <w:rPr>
          <w:rFonts w:asciiTheme="minorHAnsi" w:eastAsiaTheme="minorEastAsia" w:hAnsiTheme="minorHAnsi" w:cstheme="minorHAnsi"/>
          <w:lang w:val="en-US" w:eastAsia="zh-CN"/>
        </w:rPr>
        <w:t>in</w:t>
      </w:r>
      <w:r w:rsidR="005E1BC4" w:rsidRPr="00ED3955">
        <w:rPr>
          <w:rFonts w:asciiTheme="minorHAnsi" w:eastAsiaTheme="minorEastAsia" w:hAnsiTheme="minorHAnsi" w:cstheme="minorHAnsi"/>
          <w:lang w:val="en-US" w:eastAsia="zh-CN"/>
        </w:rPr>
        <w:t xml:space="preserve"> legacy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5E1BC4" w:rsidRPr="00ED3955">
        <w:rPr>
          <w:rFonts w:asciiTheme="minorHAnsi" w:eastAsiaTheme="minorEastAsia" w:hAnsiTheme="minorHAnsi" w:cstheme="minorHAnsi"/>
          <w:lang w:val="en-US" w:eastAsia="zh-CN"/>
        </w:rPr>
        <w:t xml:space="preserve"> and f</w:t>
      </w:r>
      <w:r w:rsidR="00A32AA4">
        <w:rPr>
          <w:rFonts w:asciiTheme="minorHAnsi" w:eastAsiaTheme="minorEastAsia" w:hAnsiTheme="minorHAnsi" w:cstheme="minorHAnsi"/>
          <w:lang w:val="en-US" w:eastAsia="zh-CN"/>
        </w:rPr>
        <w:t>1</w:t>
      </w:r>
      <w:r w:rsidR="00E230BD" w:rsidRPr="00ED3955">
        <w:rPr>
          <w:rFonts w:asciiTheme="minorHAnsi" w:eastAsiaTheme="minorEastAsia" w:hAnsiTheme="minorHAnsi" w:cstheme="minorHAnsi"/>
          <w:lang w:val="en-US" w:eastAsia="zh-CN"/>
        </w:rPr>
        <w:t>, f</w:t>
      </w:r>
      <w:r w:rsidR="00A32AA4">
        <w:rPr>
          <w:rFonts w:asciiTheme="minorHAnsi" w:eastAsiaTheme="minorEastAsia" w:hAnsiTheme="minorHAnsi" w:cstheme="minorHAnsi"/>
          <w:lang w:val="en-US" w:eastAsia="zh-CN"/>
        </w:rPr>
        <w:t>2</w:t>
      </w:r>
      <w:r w:rsidR="00E230BD" w:rsidRPr="00ED395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0D029D">
        <w:rPr>
          <w:rFonts w:asciiTheme="minorHAnsi" w:eastAsiaTheme="minorEastAsia" w:hAnsiTheme="minorHAnsi" w:cstheme="minorHAnsi"/>
          <w:lang w:val="en-US" w:eastAsia="zh-CN"/>
        </w:rPr>
        <w:t>in</w:t>
      </w:r>
      <w:r w:rsidR="00E230BD" w:rsidRPr="00ED3955">
        <w:rPr>
          <w:rFonts w:asciiTheme="minorHAnsi" w:eastAsiaTheme="minorEastAsia" w:hAnsiTheme="minorHAnsi" w:cstheme="minorHAnsi"/>
          <w:lang w:val="en-US" w:eastAsia="zh-CN"/>
        </w:rPr>
        <w:t xml:space="preserve"> the new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E230BD" w:rsidRPr="00ED3955">
        <w:rPr>
          <w:rFonts w:asciiTheme="minorHAnsi" w:eastAsiaTheme="minorEastAsia" w:hAnsiTheme="minorHAnsi" w:cstheme="minorHAnsi"/>
          <w:lang w:val="en-US" w:eastAsia="zh-CN"/>
        </w:rPr>
        <w:t xml:space="preserve">. This misunderstanding will weaken the benefits on introducing the new concurrent </w:t>
      </w:r>
      <w:r w:rsidR="00A32AA4">
        <w:rPr>
          <w:rFonts w:asciiTheme="minorHAnsi" w:eastAsiaTheme="minorEastAsia" w:hAnsiTheme="minorHAnsi" w:cstheme="minorHAnsi"/>
          <w:lang w:val="en-US" w:eastAsia="zh-CN"/>
        </w:rPr>
        <w:t>GAP</w:t>
      </w:r>
      <w:r w:rsidR="00E230BD" w:rsidRPr="00ED3955">
        <w:rPr>
          <w:rFonts w:asciiTheme="minorHAnsi" w:eastAsiaTheme="minorEastAsia" w:hAnsiTheme="minorHAnsi" w:cstheme="minorHAnsi"/>
          <w:lang w:val="en-US" w:eastAsia="zh-CN"/>
        </w:rPr>
        <w:t xml:space="preserve"> and may result in wrong scheduling from NW.</w:t>
      </w:r>
    </w:p>
    <w:p w:rsidR="008A2558" w:rsidRPr="00ED3955" w:rsidRDefault="00A32AA4" w:rsidP="00446D25">
      <w:pPr>
        <w:jc w:val="center"/>
        <w:rPr>
          <w:rFonts w:asciiTheme="minorHAnsi" w:eastAsiaTheme="minorEastAsia" w:hAnsiTheme="minorHAnsi" w:cstheme="minorHAnsi"/>
          <w:b/>
          <w:noProof/>
          <w:sz w:val="22"/>
          <w:szCs w:val="22"/>
          <w:u w:val="single"/>
          <w:lang w:val="en-US" w:eastAsia="zh-CN"/>
        </w:rPr>
      </w:pPr>
      <w:r>
        <w:rPr>
          <w:rFonts w:asciiTheme="minorHAnsi" w:eastAsiaTheme="minorEastAsia" w:hAnsiTheme="minorHAnsi" w:cstheme="minorHAnsi"/>
          <w:b/>
          <w:noProof/>
          <w:sz w:val="22"/>
          <w:szCs w:val="22"/>
          <w:u w:val="single"/>
          <w:lang w:val="en-US" w:eastAsia="zh-CN"/>
        </w:rPr>
        <w:drawing>
          <wp:inline distT="0" distB="0" distL="0" distR="0" wp14:anchorId="396FC09D">
            <wp:extent cx="2975211" cy="154466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577" cy="1561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7FD5" w:rsidRPr="00ED3955" w:rsidRDefault="00897FD5" w:rsidP="00670799">
      <w:pPr>
        <w:jc w:val="both"/>
        <w:rPr>
          <w:rFonts w:asciiTheme="minorHAnsi" w:eastAsia="宋体" w:hAnsiTheme="minorHAnsi" w:cstheme="minorHAnsi"/>
          <w:b/>
          <w:bCs/>
          <w:i/>
          <w:szCs w:val="22"/>
        </w:rPr>
      </w:pPr>
      <w:bookmarkStart w:id="18" w:name="_Ref61170165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separate"/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6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</w:t>
      </w:r>
      <w:r w:rsidR="000D029D">
        <w:rPr>
          <w:rFonts w:asciiTheme="minorHAnsi" w:eastAsia="宋体" w:hAnsiTheme="minorHAnsi" w:cstheme="minorHAnsi"/>
          <w:b/>
          <w:bCs/>
          <w:i/>
          <w:szCs w:val="22"/>
        </w:rPr>
        <w:t xml:space="preserve">RAN4 to </w:t>
      </w:r>
      <w:r w:rsidR="00140C69">
        <w:rPr>
          <w:rFonts w:asciiTheme="minorHAnsi" w:eastAsia="宋体" w:hAnsiTheme="minorHAnsi" w:cstheme="minorHAnsi"/>
          <w:b/>
          <w:bCs/>
          <w:i/>
          <w:szCs w:val="22"/>
        </w:rPr>
        <w:t>ensure</w:t>
      </w:r>
      <w:r w:rsidR="000D029D">
        <w:rPr>
          <w:rFonts w:asciiTheme="minorHAnsi" w:eastAsia="宋体" w:hAnsiTheme="minorHAnsi" w:cstheme="minorHAnsi"/>
          <w:b/>
          <w:bCs/>
          <w:i/>
          <w:szCs w:val="22"/>
        </w:rPr>
        <w:t xml:space="preserve"> b</w:t>
      </w:r>
      <w:r w:rsidR="005E1BC4" w:rsidRPr="00ED3955">
        <w:rPr>
          <w:rFonts w:asciiTheme="minorHAnsi" w:eastAsia="宋体" w:hAnsiTheme="minorHAnsi" w:cstheme="minorHAnsi"/>
          <w:b/>
          <w:bCs/>
          <w:i/>
          <w:szCs w:val="22"/>
        </w:rPr>
        <w:t>oth UE and NW have the same understanding on the usage of the new gap.</w:t>
      </w:r>
      <w:bookmarkEnd w:id="18"/>
    </w:p>
    <w:bookmarkEnd w:id="8"/>
    <w:p w:rsidR="00A77CEC" w:rsidRPr="00ED3955" w:rsidRDefault="00A77CEC" w:rsidP="00A77CEC">
      <w:pPr>
        <w:pStyle w:val="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Concurrent gap configuration</w:t>
      </w:r>
    </w:p>
    <w:p w:rsidR="00A77CEC" w:rsidRPr="00ED3955" w:rsidRDefault="00A77CEC" w:rsidP="00A77CEC">
      <w:pPr>
        <w:jc w:val="both"/>
        <w:rPr>
          <w:rFonts w:asciiTheme="minorHAnsi" w:eastAsia="宋体" w:hAnsiTheme="minorHAnsi" w:cstheme="minorHAnsi"/>
          <w:bCs/>
          <w:szCs w:val="22"/>
        </w:rPr>
      </w:pPr>
      <w:r w:rsidRPr="00ED3955">
        <w:rPr>
          <w:rFonts w:asciiTheme="minorHAnsi" w:hAnsiTheme="minorHAnsi" w:cstheme="minorHAnsi"/>
        </w:rPr>
        <w:t xml:space="preserve">In legacy EN-DC, when UE supports per-UE gap, MN will configure the measurement gap. When UE supports per-FR gap, MN will configure the gap for FR1 and SN will configure the gap for FR2. It’s reasonable to inherit the gap configuration mechanism from legacy design. When UE supports per-UE gap, the concurrent gap can be configured by MN only. When UE supports per-FR gap, MN will configure the FR1 concurrent gap and SN will configure the FR2 concurrent gap. </w:t>
      </w:r>
      <w:r w:rsidRPr="00ED3955">
        <w:rPr>
          <w:rFonts w:asciiTheme="minorHAnsi" w:eastAsia="宋体" w:hAnsiTheme="minorHAnsi" w:cstheme="minorHAnsi"/>
          <w:bCs/>
          <w:szCs w:val="22"/>
        </w:rPr>
        <w:t>In NR SA, NR-DC, NE-DC, the gap will always be configured by MN. Obviously, the concurrent gap shall be configured from MN only.</w:t>
      </w:r>
    </w:p>
    <w:p w:rsidR="00A77CEC" w:rsidRDefault="00A77CEC" w:rsidP="00A77CEC">
      <w:pPr>
        <w:jc w:val="both"/>
        <w:rPr>
          <w:rFonts w:asciiTheme="minorHAnsi" w:eastAsia="宋体" w:hAnsiTheme="minorHAnsi" w:cstheme="minorHAnsi"/>
          <w:b/>
          <w:bCs/>
          <w:i/>
          <w:szCs w:val="22"/>
        </w:rPr>
      </w:pPr>
      <w:bookmarkStart w:id="19" w:name="_Ref61170190"/>
      <w:bookmarkStart w:id="20" w:name="_Ref61446645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separate"/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7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</w:t>
      </w:r>
      <w:bookmarkEnd w:id="19"/>
      <w:r w:rsidR="00A32AA4">
        <w:rPr>
          <w:rFonts w:asciiTheme="minorHAnsi" w:eastAsia="宋体" w:hAnsiTheme="minorHAnsi" w:cstheme="minorHAnsi"/>
          <w:b/>
          <w:bCs/>
          <w:i/>
          <w:szCs w:val="22"/>
        </w:rPr>
        <w:t xml:space="preserve">In EN-DC, when </w:t>
      </w:r>
      <w:r w:rsidR="00A32AA4" w:rsidRPr="00A32AA4">
        <w:rPr>
          <w:rFonts w:asciiTheme="minorHAnsi" w:eastAsia="宋体" w:hAnsiTheme="minorHAnsi" w:cstheme="minorHAnsi"/>
          <w:b/>
          <w:bCs/>
          <w:i/>
          <w:szCs w:val="22"/>
        </w:rPr>
        <w:t xml:space="preserve">UE supports per-UE gap or FR1 gap, the concurrent gaps will be configured by MN; </w:t>
      </w:r>
      <w:r w:rsidR="00A32AA4">
        <w:rPr>
          <w:rFonts w:asciiTheme="minorHAnsi" w:eastAsia="宋体" w:hAnsiTheme="minorHAnsi" w:cstheme="minorHAnsi"/>
          <w:b/>
          <w:bCs/>
          <w:i/>
          <w:szCs w:val="22"/>
        </w:rPr>
        <w:t xml:space="preserve">when </w:t>
      </w:r>
      <w:r w:rsidR="00A32AA4" w:rsidRPr="00A32AA4">
        <w:rPr>
          <w:rFonts w:asciiTheme="minorHAnsi" w:eastAsia="宋体" w:hAnsiTheme="minorHAnsi" w:cstheme="minorHAnsi"/>
          <w:b/>
          <w:bCs/>
          <w:i/>
          <w:szCs w:val="22"/>
        </w:rPr>
        <w:t>UE supports FR2 gap, the concurrent gaps will be configured by SN.</w:t>
      </w:r>
      <w:bookmarkEnd w:id="20"/>
    </w:p>
    <w:p w:rsidR="00A45943" w:rsidRPr="00ED3955" w:rsidRDefault="00A45943" w:rsidP="00A77CEC">
      <w:pPr>
        <w:jc w:val="both"/>
        <w:rPr>
          <w:rFonts w:asciiTheme="minorHAnsi" w:eastAsia="宋体" w:hAnsiTheme="minorHAnsi" w:cstheme="minorHAnsi"/>
          <w:b/>
          <w:bCs/>
          <w:i/>
          <w:szCs w:val="22"/>
        </w:rPr>
      </w:pPr>
      <w:bookmarkStart w:id="21" w:name="_Ref61446650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separate"/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8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:</w:t>
      </w:r>
      <w:r>
        <w:rPr>
          <w:rFonts w:asciiTheme="minorHAnsi" w:eastAsia="宋体" w:hAnsiTheme="minorHAnsi" w:cstheme="minorHAnsi"/>
          <w:b/>
          <w:bCs/>
          <w:i/>
          <w:szCs w:val="22"/>
        </w:rPr>
        <w:t xml:space="preserve"> In NR SA, NE-DC, NR-DC, </w:t>
      </w:r>
      <w:r w:rsidRPr="00A32AA4">
        <w:rPr>
          <w:rFonts w:asciiTheme="minorHAnsi" w:eastAsia="宋体" w:hAnsiTheme="minorHAnsi" w:cstheme="minorHAnsi"/>
          <w:b/>
          <w:bCs/>
          <w:i/>
          <w:szCs w:val="22"/>
        </w:rPr>
        <w:t>the concurrent gaps will be configured by MN</w:t>
      </w:r>
      <w:r>
        <w:rPr>
          <w:rFonts w:asciiTheme="minorHAnsi" w:eastAsia="宋体" w:hAnsiTheme="minorHAnsi" w:cstheme="minorHAnsi"/>
          <w:b/>
          <w:bCs/>
          <w:i/>
          <w:szCs w:val="22"/>
        </w:rPr>
        <w:t>.</w:t>
      </w:r>
      <w:bookmarkEnd w:id="21"/>
    </w:p>
    <w:p w:rsidR="00A77CEC" w:rsidRPr="00ED3955" w:rsidRDefault="00A77CEC" w:rsidP="00A77CEC">
      <w:pPr>
        <w:jc w:val="both"/>
        <w:rPr>
          <w:rFonts w:asciiTheme="minorHAnsi" w:eastAsia="宋体" w:hAnsiTheme="minorHAnsi" w:cstheme="minorHAnsi"/>
          <w:bCs/>
          <w:szCs w:val="22"/>
        </w:rPr>
      </w:pPr>
      <w:r w:rsidRPr="00ED3955">
        <w:rPr>
          <w:rFonts w:asciiTheme="minorHAnsi" w:eastAsia="宋体" w:hAnsiTheme="minorHAnsi" w:cstheme="minorHAnsi"/>
          <w:bCs/>
          <w:szCs w:val="22"/>
        </w:rPr>
        <w:t xml:space="preserve">Current WI is just for NR </w:t>
      </w:r>
      <w:r w:rsidR="001F5C9C">
        <w:rPr>
          <w:rFonts w:asciiTheme="minorHAnsi" w:eastAsia="宋体" w:hAnsiTheme="minorHAnsi" w:cstheme="minorHAnsi"/>
          <w:bCs/>
          <w:szCs w:val="22"/>
        </w:rPr>
        <w:t xml:space="preserve">and MR-DC </w:t>
      </w:r>
      <w:r w:rsidR="00A32AA4">
        <w:rPr>
          <w:rFonts w:asciiTheme="minorHAnsi" w:eastAsia="宋体" w:hAnsiTheme="minorHAnsi" w:cstheme="minorHAnsi"/>
          <w:bCs/>
          <w:szCs w:val="22"/>
        </w:rPr>
        <w:t>gap</w:t>
      </w:r>
      <w:r w:rsidRPr="00ED3955">
        <w:rPr>
          <w:rFonts w:asciiTheme="minorHAnsi" w:eastAsia="宋体" w:hAnsiTheme="minorHAnsi" w:cstheme="minorHAnsi"/>
          <w:bCs/>
          <w:szCs w:val="22"/>
        </w:rPr>
        <w:t xml:space="preserve"> enhancement in CONNECTED mode, </w:t>
      </w:r>
      <w:r w:rsidR="001F5C9C">
        <w:rPr>
          <w:rFonts w:asciiTheme="minorHAnsi" w:eastAsia="宋体" w:hAnsiTheme="minorHAnsi" w:cstheme="minorHAnsi"/>
          <w:bCs/>
          <w:szCs w:val="22"/>
        </w:rPr>
        <w:t xml:space="preserve">supporting concurrent gap in </w:t>
      </w:r>
      <w:r w:rsidRPr="00ED3955">
        <w:rPr>
          <w:rFonts w:asciiTheme="minorHAnsi" w:eastAsia="宋体" w:hAnsiTheme="minorHAnsi" w:cstheme="minorHAnsi"/>
          <w:bCs/>
          <w:szCs w:val="22"/>
        </w:rPr>
        <w:t>LTE SA is out of scope. Thus, R4 shall not introduce the concurrent gap in LTE SA mode.</w:t>
      </w:r>
    </w:p>
    <w:p w:rsidR="00A77CEC" w:rsidRPr="00ED3955" w:rsidRDefault="00A77CEC" w:rsidP="00A77CEC">
      <w:pPr>
        <w:jc w:val="both"/>
        <w:rPr>
          <w:rFonts w:asciiTheme="minorHAnsi" w:eastAsia="宋体" w:hAnsiTheme="minorHAnsi" w:cstheme="minorHAnsi"/>
          <w:bCs/>
          <w:szCs w:val="22"/>
        </w:rPr>
      </w:pPr>
      <w:bookmarkStart w:id="22" w:name="_Ref61170195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separate"/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9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: Do not introduce the concurrent gap in LTE SA mode.</w:t>
      </w:r>
      <w:bookmarkEnd w:id="22"/>
    </w:p>
    <w:p w:rsidR="004E77CF" w:rsidRPr="00ED3955" w:rsidRDefault="004E77CF" w:rsidP="004E77CF">
      <w:pPr>
        <w:pStyle w:val="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Collison with legacy gap</w:t>
      </w:r>
    </w:p>
    <w:p w:rsidR="004E77CF" w:rsidRPr="00ED3955" w:rsidRDefault="00524092" w:rsidP="009F0C18">
      <w:pPr>
        <w:jc w:val="both"/>
        <w:rPr>
          <w:rFonts w:asciiTheme="minorHAnsi" w:hAnsiTheme="minorHAnsi" w:cstheme="minorHAnsi"/>
          <w:lang w:val="en-US" w:eastAsia="zh-TW"/>
        </w:rPr>
      </w:pPr>
      <w:r w:rsidRPr="00ED3955">
        <w:rPr>
          <w:rFonts w:asciiTheme="minorHAnsi" w:hAnsiTheme="minorHAnsi" w:cstheme="minorHAnsi"/>
          <w:lang w:val="en-US" w:eastAsia="zh-TW"/>
        </w:rPr>
        <w:t>When NW configures the new gap together with legacy gap, t</w:t>
      </w:r>
      <w:r w:rsidR="009F0C18" w:rsidRPr="00ED3955">
        <w:rPr>
          <w:rFonts w:asciiTheme="minorHAnsi" w:hAnsiTheme="minorHAnsi" w:cstheme="minorHAnsi"/>
          <w:lang w:val="en-US" w:eastAsia="zh-TW"/>
        </w:rPr>
        <w:t xml:space="preserve">he new </w:t>
      </w:r>
      <w:r w:rsidR="000A1D4B" w:rsidRPr="00ED3955">
        <w:rPr>
          <w:rFonts w:asciiTheme="minorHAnsi" w:hAnsiTheme="minorHAnsi" w:cstheme="minorHAnsi"/>
          <w:lang w:val="en-US" w:eastAsia="zh-TW"/>
        </w:rPr>
        <w:t>gap may collide</w:t>
      </w:r>
      <w:r w:rsidR="009F0C18" w:rsidRPr="00ED3955">
        <w:rPr>
          <w:rFonts w:asciiTheme="minorHAnsi" w:hAnsiTheme="minorHAnsi" w:cstheme="minorHAnsi"/>
          <w:lang w:val="en-US" w:eastAsia="zh-TW"/>
        </w:rPr>
        <w:t xml:space="preserve"> </w:t>
      </w:r>
      <w:r w:rsidR="00830732">
        <w:rPr>
          <w:rFonts w:asciiTheme="minorHAnsi" w:hAnsiTheme="minorHAnsi" w:cstheme="minorHAnsi"/>
          <w:lang w:val="en-US" w:eastAsia="zh-TW"/>
        </w:rPr>
        <w:t xml:space="preserve">in time </w:t>
      </w:r>
      <w:r w:rsidR="009F0C18" w:rsidRPr="00ED3955">
        <w:rPr>
          <w:rFonts w:asciiTheme="minorHAnsi" w:hAnsiTheme="minorHAnsi" w:cstheme="minorHAnsi"/>
          <w:lang w:val="en-US" w:eastAsia="zh-TW"/>
        </w:rPr>
        <w:t xml:space="preserve">with the legacy gap. </w:t>
      </w:r>
    </w:p>
    <w:p w:rsidR="009F0C18" w:rsidRPr="00ED3955" w:rsidRDefault="009F0C18" w:rsidP="00292F59">
      <w:pPr>
        <w:pStyle w:val="a6"/>
        <w:numPr>
          <w:ilvl w:val="0"/>
          <w:numId w:val="4"/>
        </w:numPr>
        <w:jc w:val="both"/>
        <w:rPr>
          <w:rFonts w:asciiTheme="minorHAnsi" w:hAnsiTheme="minorHAnsi" w:cstheme="minorHAnsi"/>
          <w:lang w:val="en-US" w:eastAsia="zh-TW"/>
        </w:rPr>
      </w:pPr>
      <w:r w:rsidRPr="00ED3955">
        <w:rPr>
          <w:rFonts w:asciiTheme="minorHAnsi" w:hAnsiTheme="minorHAnsi" w:cstheme="minorHAnsi"/>
          <w:lang w:val="en-US" w:eastAsia="zh-TW"/>
        </w:rPr>
        <w:t xml:space="preserve">Partially/Fully overlapping in </w:t>
      </w:r>
      <w:r w:rsidR="00CA471C">
        <w:rPr>
          <w:rFonts w:asciiTheme="minorHAnsi" w:hAnsiTheme="minorHAnsi" w:cstheme="minorHAnsi"/>
          <w:lang w:val="en-US" w:eastAsia="zh-TW"/>
        </w:rPr>
        <w:t>gap duration</w:t>
      </w:r>
    </w:p>
    <w:p w:rsidR="00594F85" w:rsidRPr="00ED3955" w:rsidRDefault="00594F85" w:rsidP="00830732">
      <w:pPr>
        <w:jc w:val="both"/>
        <w:rPr>
          <w:rFonts w:asciiTheme="minorHAnsi" w:hAnsiTheme="minorHAnsi" w:cstheme="minorHAnsi"/>
          <w:lang w:val="en-US" w:eastAsia="zh-TW"/>
        </w:rPr>
      </w:pPr>
      <w:r w:rsidRPr="00ED3955">
        <w:rPr>
          <w:rFonts w:asciiTheme="minorHAnsi" w:hAnsiTheme="minorHAnsi" w:cstheme="minorHAnsi"/>
          <w:lang w:val="en-US" w:eastAsia="zh-TW"/>
        </w:rPr>
        <w:t xml:space="preserve">The definition of start point for new gap can re-use the definition from legacy gap. </w:t>
      </w:r>
      <w:r w:rsidR="00830732">
        <w:rPr>
          <w:rFonts w:asciiTheme="minorHAnsi" w:hAnsiTheme="minorHAnsi" w:cstheme="minorHAnsi"/>
          <w:lang w:val="en-US" w:eastAsia="zh-TW"/>
        </w:rPr>
        <w:t xml:space="preserve">Without MGTA, the granularity for gap offset configuration is 1ms. </w:t>
      </w:r>
      <w:r w:rsidR="00A32AA4">
        <w:rPr>
          <w:rFonts w:asciiTheme="minorHAnsi" w:hAnsiTheme="minorHAnsi" w:cstheme="minorHAnsi"/>
          <w:lang w:val="en-US" w:eastAsia="zh-TW"/>
        </w:rPr>
        <w:t>Theoretically</w:t>
      </w:r>
      <w:r w:rsidR="00830732">
        <w:rPr>
          <w:rFonts w:asciiTheme="minorHAnsi" w:hAnsiTheme="minorHAnsi" w:cstheme="minorHAnsi"/>
          <w:lang w:val="en-US" w:eastAsia="zh-TW"/>
        </w:rPr>
        <w:t>, 2 concurrent gap may partially overlapped in their duration. But we prefer not to open up such a discussion on how UE should do further RF re-tuning to meet the requirements of the 2 MGs. The discussion could be very lengthy with a complicated (but not useful) outcome. To simplify the spec, w</w:t>
      </w:r>
      <w:r w:rsidR="00830732" w:rsidRPr="00ED3955">
        <w:rPr>
          <w:rFonts w:asciiTheme="minorHAnsi" w:hAnsiTheme="minorHAnsi" w:cstheme="minorHAnsi"/>
          <w:lang w:val="en-US" w:eastAsia="zh-TW"/>
        </w:rPr>
        <w:t xml:space="preserve">hen </w:t>
      </w:r>
      <w:r w:rsidRPr="00ED3955">
        <w:rPr>
          <w:rFonts w:asciiTheme="minorHAnsi" w:hAnsiTheme="minorHAnsi" w:cstheme="minorHAnsi"/>
          <w:lang w:val="en-US" w:eastAsia="zh-TW"/>
        </w:rPr>
        <w:t>two gaps are partially or fully overlapping</w:t>
      </w:r>
      <w:r w:rsidR="00524092" w:rsidRPr="00ED3955">
        <w:rPr>
          <w:rFonts w:asciiTheme="minorHAnsi" w:hAnsiTheme="minorHAnsi" w:cstheme="minorHAnsi"/>
          <w:lang w:val="en-US" w:eastAsia="zh-TW"/>
        </w:rPr>
        <w:t xml:space="preserve"> in MGL</w:t>
      </w:r>
      <w:r w:rsidRPr="00ED3955">
        <w:rPr>
          <w:rFonts w:asciiTheme="minorHAnsi" w:hAnsiTheme="minorHAnsi" w:cstheme="minorHAnsi"/>
          <w:lang w:val="en-US" w:eastAsia="zh-TW"/>
        </w:rPr>
        <w:t xml:space="preserve">, it can be </w:t>
      </w:r>
      <w:r w:rsidR="00524092" w:rsidRPr="00ED3955">
        <w:rPr>
          <w:rFonts w:asciiTheme="minorHAnsi" w:hAnsiTheme="minorHAnsi" w:cstheme="minorHAnsi"/>
          <w:lang w:val="en-US" w:eastAsia="zh-TW"/>
        </w:rPr>
        <w:t xml:space="preserve">always </w:t>
      </w:r>
      <w:r w:rsidRPr="00ED3955">
        <w:rPr>
          <w:rFonts w:asciiTheme="minorHAnsi" w:hAnsiTheme="minorHAnsi" w:cstheme="minorHAnsi"/>
          <w:lang w:val="en-US" w:eastAsia="zh-TW"/>
        </w:rPr>
        <w:t xml:space="preserve">believed as </w:t>
      </w:r>
      <w:r w:rsidR="00524092" w:rsidRPr="00ED3955">
        <w:rPr>
          <w:rFonts w:asciiTheme="minorHAnsi" w:hAnsiTheme="minorHAnsi" w:cstheme="minorHAnsi"/>
          <w:lang w:val="en-US" w:eastAsia="zh-TW"/>
        </w:rPr>
        <w:t>fully overlapping</w:t>
      </w:r>
      <w:r w:rsidRPr="00ED3955">
        <w:rPr>
          <w:rFonts w:asciiTheme="minorHAnsi" w:hAnsiTheme="minorHAnsi" w:cstheme="minorHAnsi"/>
          <w:lang w:val="en-US" w:eastAsia="zh-TW"/>
        </w:rPr>
        <w:t xml:space="preserve"> for these two gaps</w:t>
      </w:r>
      <w:r w:rsidR="00524092" w:rsidRPr="00ED3955">
        <w:rPr>
          <w:rFonts w:asciiTheme="minorHAnsi" w:hAnsiTheme="minorHAnsi" w:cstheme="minorHAnsi"/>
          <w:lang w:val="en-US" w:eastAsia="zh-TW"/>
        </w:rPr>
        <w:t xml:space="preserve"> in the MGL occasions</w:t>
      </w:r>
      <w:r w:rsidRPr="00ED3955">
        <w:rPr>
          <w:rFonts w:asciiTheme="minorHAnsi" w:hAnsiTheme="minorHAnsi" w:cstheme="minorHAnsi"/>
          <w:lang w:val="en-US" w:eastAsia="zh-TW"/>
        </w:rPr>
        <w:t>.</w:t>
      </w:r>
      <w:r w:rsidR="00524092" w:rsidRPr="00ED3955">
        <w:rPr>
          <w:rFonts w:asciiTheme="minorHAnsi" w:hAnsiTheme="minorHAnsi" w:cstheme="minorHAnsi"/>
          <w:lang w:val="en-US" w:eastAsia="zh-TW"/>
        </w:rPr>
        <w:t xml:space="preserve">  </w:t>
      </w:r>
    </w:p>
    <w:p w:rsidR="00524092" w:rsidRPr="00ED3955" w:rsidRDefault="00524092" w:rsidP="00524092">
      <w:pPr>
        <w:jc w:val="center"/>
        <w:rPr>
          <w:rFonts w:asciiTheme="minorHAnsi" w:hAnsiTheme="minorHAnsi" w:cstheme="minorHAnsi"/>
          <w:lang w:val="en-US" w:eastAsia="zh-TW"/>
        </w:rPr>
      </w:pPr>
      <w:r w:rsidRPr="00ED3955">
        <w:rPr>
          <w:rFonts w:asciiTheme="minorHAnsi" w:hAnsiTheme="minorHAnsi" w:cstheme="minorHAnsi"/>
          <w:noProof/>
          <w:lang w:val="en-US" w:eastAsia="zh-CN"/>
        </w:rPr>
        <w:lastRenderedPageBreak/>
        <w:drawing>
          <wp:inline distT="0" distB="0" distL="0" distR="0" wp14:anchorId="38D1150E">
            <wp:extent cx="3241431" cy="59348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509" cy="6081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4F85" w:rsidRPr="00ED3955" w:rsidRDefault="00594F85" w:rsidP="00594F85">
      <w:pPr>
        <w:jc w:val="both"/>
        <w:rPr>
          <w:rFonts w:asciiTheme="minorHAnsi" w:eastAsia="宋体" w:hAnsiTheme="minorHAnsi" w:cstheme="minorHAnsi"/>
          <w:b/>
          <w:bCs/>
          <w:i/>
          <w:szCs w:val="22"/>
        </w:rPr>
      </w:pPr>
      <w:bookmarkStart w:id="23" w:name="_Ref61170199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separate"/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10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When </w:t>
      </w:r>
      <w:r w:rsidR="00524092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concurrent gaps are partially or fully overlapping in </w:t>
      </w:r>
      <w:r w:rsidR="00830732">
        <w:rPr>
          <w:rFonts w:asciiTheme="minorHAnsi" w:eastAsia="宋体" w:hAnsiTheme="minorHAnsi" w:cstheme="minorHAnsi"/>
          <w:b/>
          <w:bCs/>
          <w:i/>
          <w:szCs w:val="22"/>
        </w:rPr>
        <w:t>a</w:t>
      </w:r>
      <w:r w:rsidR="00830732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</w:t>
      </w:r>
      <w:r w:rsidR="00830732">
        <w:rPr>
          <w:rFonts w:asciiTheme="minorHAnsi" w:eastAsia="宋体" w:hAnsiTheme="minorHAnsi" w:cstheme="minorHAnsi"/>
          <w:b/>
          <w:bCs/>
          <w:i/>
          <w:szCs w:val="22"/>
        </w:rPr>
        <w:t>gap duration</w:t>
      </w:r>
      <w:r w:rsidR="00524092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, </w:t>
      </w:r>
      <w:r w:rsidR="00E73218">
        <w:rPr>
          <w:rFonts w:asciiTheme="minorHAnsi" w:eastAsia="宋体" w:hAnsiTheme="minorHAnsi" w:cstheme="minorHAnsi"/>
          <w:b/>
          <w:bCs/>
          <w:i/>
          <w:szCs w:val="22"/>
        </w:rPr>
        <w:t>the</w:t>
      </w:r>
      <w:r w:rsidR="00AC5896">
        <w:rPr>
          <w:rFonts w:asciiTheme="minorHAnsi" w:eastAsia="宋体" w:hAnsiTheme="minorHAnsi" w:cstheme="minorHAnsi"/>
          <w:b/>
          <w:bCs/>
          <w:i/>
          <w:szCs w:val="22"/>
        </w:rPr>
        <w:t>y</w:t>
      </w:r>
      <w:r w:rsidR="00E73218">
        <w:rPr>
          <w:rFonts w:asciiTheme="minorHAnsi" w:eastAsia="宋体" w:hAnsiTheme="minorHAnsi" w:cstheme="minorHAnsi"/>
          <w:b/>
          <w:bCs/>
          <w:i/>
          <w:szCs w:val="22"/>
        </w:rPr>
        <w:t xml:space="preserve"> are</w:t>
      </w:r>
      <w:r w:rsidR="00830732">
        <w:rPr>
          <w:rFonts w:asciiTheme="minorHAnsi" w:eastAsia="宋体" w:hAnsiTheme="minorHAnsi" w:cstheme="minorHAnsi"/>
          <w:b/>
          <w:bCs/>
          <w:i/>
          <w:szCs w:val="22"/>
        </w:rPr>
        <w:t xml:space="preserve"> treated</w:t>
      </w:r>
      <w:r w:rsidR="00524092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as fully overlapping for these two gaps in </w:t>
      </w:r>
      <w:r w:rsidR="00830732">
        <w:rPr>
          <w:rFonts w:asciiTheme="minorHAnsi" w:eastAsia="宋体" w:hAnsiTheme="minorHAnsi" w:cstheme="minorHAnsi"/>
          <w:b/>
          <w:bCs/>
          <w:i/>
          <w:szCs w:val="22"/>
        </w:rPr>
        <w:t>that gap duration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.</w:t>
      </w:r>
      <w:bookmarkEnd w:id="23"/>
    </w:p>
    <w:p w:rsidR="00594F85" w:rsidRPr="00ED3955" w:rsidRDefault="003F5A12" w:rsidP="00594F85">
      <w:pPr>
        <w:pStyle w:val="a6"/>
        <w:numPr>
          <w:ilvl w:val="0"/>
          <w:numId w:val="4"/>
        </w:numPr>
        <w:jc w:val="both"/>
        <w:rPr>
          <w:rFonts w:asciiTheme="minorHAnsi" w:hAnsiTheme="minorHAnsi" w:cstheme="minorHAnsi"/>
          <w:lang w:val="en-US" w:eastAsia="zh-TW"/>
        </w:rPr>
      </w:pPr>
      <w:r w:rsidRPr="00ED3955">
        <w:rPr>
          <w:rFonts w:asciiTheme="minorHAnsi" w:hAnsiTheme="minorHAnsi" w:cstheme="minorHAnsi"/>
          <w:lang w:val="en-US" w:eastAsia="zh-TW"/>
        </w:rPr>
        <w:t>Fully non-overlapping</w:t>
      </w:r>
      <w:r w:rsidR="00871037" w:rsidRPr="00ED3955">
        <w:rPr>
          <w:rFonts w:asciiTheme="minorHAnsi" w:hAnsiTheme="minorHAnsi" w:cstheme="minorHAnsi"/>
          <w:lang w:val="en-US" w:eastAsia="zh-TW"/>
        </w:rPr>
        <w:t xml:space="preserve"> between concurrent gaps</w:t>
      </w:r>
    </w:p>
    <w:p w:rsidR="003F5A12" w:rsidRPr="00ED3955" w:rsidRDefault="004C0B08" w:rsidP="00594F85">
      <w:pPr>
        <w:jc w:val="both"/>
        <w:rPr>
          <w:rFonts w:asciiTheme="minorHAnsi" w:hAnsiTheme="minorHAnsi" w:cstheme="minorHAnsi"/>
          <w:lang w:val="en-US" w:eastAsia="zh-TW"/>
        </w:rPr>
      </w:pPr>
      <w:r w:rsidRPr="00ED3955">
        <w:rPr>
          <w:rFonts w:asciiTheme="minorHAnsi" w:hAnsiTheme="minorHAnsi" w:cstheme="minorHAnsi"/>
          <w:lang w:val="en-US" w:eastAsia="zh-TW"/>
        </w:rPr>
        <w:t>T</w:t>
      </w:r>
      <w:r w:rsidR="00594F85" w:rsidRPr="00ED3955">
        <w:rPr>
          <w:rFonts w:asciiTheme="minorHAnsi" w:hAnsiTheme="minorHAnsi" w:cstheme="minorHAnsi"/>
          <w:lang w:val="en-US" w:eastAsia="zh-TW"/>
        </w:rPr>
        <w:t xml:space="preserve">he </w:t>
      </w:r>
      <w:r w:rsidRPr="00ED3955">
        <w:rPr>
          <w:rFonts w:asciiTheme="minorHAnsi" w:hAnsiTheme="minorHAnsi" w:cstheme="minorHAnsi"/>
          <w:lang w:val="en-US" w:eastAsia="zh-TW"/>
        </w:rPr>
        <w:t xml:space="preserve">main purpose on introducing the new gap is NW </w:t>
      </w:r>
      <w:r w:rsidR="00871037" w:rsidRPr="00ED3955">
        <w:rPr>
          <w:rFonts w:asciiTheme="minorHAnsi" w:hAnsiTheme="minorHAnsi" w:cstheme="minorHAnsi"/>
          <w:lang w:val="en-US" w:eastAsia="zh-TW"/>
        </w:rPr>
        <w:t>can</w:t>
      </w:r>
      <w:r w:rsidRPr="00ED3955">
        <w:rPr>
          <w:rFonts w:asciiTheme="minorHAnsi" w:hAnsiTheme="minorHAnsi" w:cstheme="minorHAnsi"/>
          <w:lang w:val="en-US" w:eastAsia="zh-TW"/>
        </w:rPr>
        <w:t xml:space="preserve"> prioritize some frequencies</w:t>
      </w:r>
      <w:r w:rsidR="00871037" w:rsidRPr="00ED3955">
        <w:rPr>
          <w:rFonts w:asciiTheme="minorHAnsi" w:hAnsiTheme="minorHAnsi" w:cstheme="minorHAnsi"/>
          <w:lang w:val="en-US" w:eastAsia="zh-TW"/>
        </w:rPr>
        <w:t>’</w:t>
      </w:r>
      <w:r w:rsidRPr="00ED3955">
        <w:rPr>
          <w:rFonts w:asciiTheme="minorHAnsi" w:hAnsiTheme="minorHAnsi" w:cstheme="minorHAnsi"/>
          <w:lang w:val="en-US" w:eastAsia="zh-TW"/>
        </w:rPr>
        <w:t xml:space="preserve"> measurements which will be measured in new gap. </w:t>
      </w:r>
      <w:r w:rsidR="003F5A12" w:rsidRPr="00ED3955">
        <w:rPr>
          <w:rFonts w:asciiTheme="minorHAnsi" w:hAnsiTheme="minorHAnsi" w:cstheme="minorHAnsi"/>
          <w:lang w:val="en-US" w:eastAsia="zh-TW"/>
        </w:rPr>
        <w:t xml:space="preserve">If concurrent gaps are configured from the same CG, NW may clearly configure these two gaps with different </w:t>
      </w:r>
      <w:r w:rsidR="00871037" w:rsidRPr="00ED3955">
        <w:rPr>
          <w:rFonts w:asciiTheme="minorHAnsi" w:hAnsiTheme="minorHAnsi" w:cstheme="minorHAnsi"/>
          <w:lang w:val="en-US" w:eastAsia="zh-TW"/>
        </w:rPr>
        <w:t>offset</w:t>
      </w:r>
      <w:r w:rsidR="003F5A12" w:rsidRPr="00ED3955">
        <w:rPr>
          <w:rFonts w:asciiTheme="minorHAnsi" w:hAnsiTheme="minorHAnsi" w:cstheme="minorHAnsi"/>
          <w:lang w:val="en-US" w:eastAsia="zh-TW"/>
        </w:rPr>
        <w:t xml:space="preserve"> to avoid the collision between these two gaps. Thus, to simplify the discussion, RAN4 can discuss fully non-overlapping scenario as a start point and do not define RAN4 requirements when concurrent gaps are collided each other. </w:t>
      </w:r>
    </w:p>
    <w:p w:rsidR="005C6644" w:rsidRPr="00ED3955" w:rsidRDefault="004C0B08" w:rsidP="00A77CEC">
      <w:pPr>
        <w:jc w:val="both"/>
        <w:rPr>
          <w:rFonts w:asciiTheme="minorHAnsi" w:hAnsiTheme="minorHAnsi" w:cstheme="minorHAnsi"/>
          <w:lang w:val="en-US" w:eastAsia="zh-TW"/>
        </w:rPr>
      </w:pPr>
      <w:bookmarkStart w:id="24" w:name="_Ref61170205"/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separate"/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11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</w:t>
      </w:r>
      <w:r w:rsidR="003F5A12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RAN4 can </w:t>
      </w:r>
      <w:r w:rsidR="00830732">
        <w:rPr>
          <w:rFonts w:asciiTheme="minorHAnsi" w:eastAsia="宋体" w:hAnsiTheme="minorHAnsi" w:cstheme="minorHAnsi"/>
          <w:b/>
          <w:bCs/>
          <w:i/>
          <w:szCs w:val="22"/>
        </w:rPr>
        <w:t>prioritize</w:t>
      </w:r>
      <w:r w:rsidR="00830732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</w:t>
      </w:r>
      <w:r w:rsidR="003F5A12" w:rsidRPr="00ED3955">
        <w:rPr>
          <w:rFonts w:asciiTheme="minorHAnsi" w:eastAsia="宋体" w:hAnsiTheme="minorHAnsi" w:cstheme="minorHAnsi"/>
          <w:b/>
          <w:bCs/>
          <w:i/>
          <w:szCs w:val="22"/>
        </w:rPr>
        <w:t>fully non-overlapping scenario</w:t>
      </w:r>
      <w:r w:rsidR="00830732">
        <w:rPr>
          <w:rFonts w:asciiTheme="minorHAnsi" w:eastAsia="宋体" w:hAnsiTheme="minorHAnsi" w:cstheme="minorHAnsi"/>
          <w:b/>
          <w:bCs/>
          <w:i/>
          <w:szCs w:val="22"/>
        </w:rPr>
        <w:t xml:space="preserve">. FFS </w:t>
      </w:r>
      <w:r w:rsidR="00AC5896">
        <w:rPr>
          <w:rFonts w:asciiTheme="minorHAnsi" w:eastAsia="宋体" w:hAnsiTheme="minorHAnsi" w:cstheme="minorHAnsi"/>
          <w:b/>
          <w:bCs/>
          <w:i/>
          <w:szCs w:val="22"/>
        </w:rPr>
        <w:t xml:space="preserve">whether to specify requirements for </w:t>
      </w:r>
      <w:r w:rsidR="00830732">
        <w:rPr>
          <w:rFonts w:asciiTheme="minorHAnsi" w:eastAsia="宋体" w:hAnsiTheme="minorHAnsi" w:cstheme="minorHAnsi"/>
          <w:b/>
          <w:bCs/>
          <w:i/>
          <w:szCs w:val="22"/>
        </w:rPr>
        <w:t>other partially and fully overlapped scenarios.</w:t>
      </w:r>
      <w:bookmarkEnd w:id="24"/>
    </w:p>
    <w:bookmarkEnd w:id="7"/>
    <w:p w:rsidR="00396914" w:rsidRPr="00ED3955" w:rsidRDefault="00396914" w:rsidP="00396914">
      <w:pPr>
        <w:pStyle w:val="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Conclusion</w:t>
      </w:r>
    </w:p>
    <w:p w:rsidR="00664488" w:rsidRDefault="00085372" w:rsidP="00664488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>In the contribution,</w:t>
      </w:r>
      <w:bookmarkEnd w:id="0"/>
      <w:bookmarkEnd w:id="1"/>
      <w:bookmarkEnd w:id="3"/>
      <w:bookmarkEnd w:id="4"/>
      <w:bookmarkEnd w:id="5"/>
      <w:bookmarkEnd w:id="6"/>
      <w:r w:rsidR="00CB5FB6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 xml:space="preserve"> </w:t>
      </w:r>
      <w:r w:rsidR="00BF470E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 xml:space="preserve">we discuss </w:t>
      </w:r>
      <w:r w:rsidR="00864962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 xml:space="preserve">the issues </w:t>
      </w:r>
      <w:r w:rsidR="00EA2A7C" w:rsidRPr="00ED3955">
        <w:rPr>
          <w:rFonts w:asciiTheme="minorHAnsi" w:hAnsiTheme="minorHAnsi" w:cstheme="minorHAnsi"/>
          <w:sz w:val="22"/>
          <w:szCs w:val="22"/>
          <w:lang w:eastAsia="zh-TW"/>
        </w:rPr>
        <w:t xml:space="preserve">for </w:t>
      </w:r>
      <w:r w:rsidR="004E77CF" w:rsidRPr="00ED3955">
        <w:rPr>
          <w:rFonts w:asciiTheme="minorHAnsi" w:hAnsiTheme="minorHAnsi" w:cstheme="minorHAnsi"/>
          <w:sz w:val="22"/>
          <w:szCs w:val="22"/>
          <w:lang w:eastAsia="zh-TW"/>
        </w:rPr>
        <w:t>concurrent gap</w:t>
      </w:r>
      <w:r w:rsidR="005D0611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>.</w:t>
      </w:r>
      <w:r w:rsidR="004A6C76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 xml:space="preserve"> </w:t>
      </w:r>
      <w:r w:rsidR="00DB16B2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>We have the follo</w:t>
      </w:r>
      <w:r w:rsidR="004A6C76"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>wing proposals:</w:t>
      </w:r>
      <w:r w:rsidR="00664488" w:rsidRPr="00ED3955" w:rsidDel="00664488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t xml:space="preserve"> </w:t>
      </w:r>
    </w:p>
    <w:p w:rsidR="006C3E0C" w:rsidRPr="00ED3955" w:rsidRDefault="006C3E0C" w:rsidP="006C3E0C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_Ref61170151 \h </w:instrText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\* MERGEFORMAT </w:instrTex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Pr="006C3E0C">
        <w:rPr>
          <w:rFonts w:asciiTheme="minorHAnsi" w:eastAsia="宋体" w:hAnsiTheme="minorHAnsi" w:cstheme="minorHAnsi"/>
          <w:b/>
          <w:bCs/>
          <w:i/>
          <w:szCs w:val="22"/>
        </w:rPr>
        <w:t xml:space="preserve">Observation </w:t>
      </w:r>
      <w:r w:rsidRP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1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The usage </w:t>
      </w:r>
      <w:r>
        <w:rPr>
          <w:rFonts w:asciiTheme="minorHAnsi" w:eastAsia="宋体" w:hAnsiTheme="minorHAnsi" w:cstheme="minorHAnsi"/>
          <w:b/>
          <w:bCs/>
          <w:i/>
          <w:szCs w:val="22"/>
        </w:rPr>
        <w:t>of the new gap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can be SSB-periodicity specific, Inter-RAT specific, CSI-RS specific, PRS specific, NR-U RSSI specific, Intra-frequency specific, NCSG specific, etc..</w: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6C3E0C" w:rsidRPr="00ED3955" w:rsidRDefault="006C3E0C" w:rsidP="006C3E0C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_Ref61170158 \h </w:instrText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\* MERGEFORMAT </w:instrTex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Pr="006C3E0C">
        <w:rPr>
          <w:rFonts w:asciiTheme="minorHAnsi" w:eastAsia="宋体" w:hAnsiTheme="minorHAnsi" w:cstheme="minorHAnsi"/>
          <w:b/>
          <w:bCs/>
          <w:i/>
          <w:szCs w:val="22"/>
        </w:rPr>
        <w:t xml:space="preserve">Observation </w:t>
      </w:r>
      <w:r w:rsidRP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2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When UE supports concurrent gaps, the legacy </w:t>
      </w:r>
      <w:r w:rsidRPr="006C3E0C">
        <w:rPr>
          <w:rFonts w:asciiTheme="minorHAnsi" w:eastAsia="宋体" w:hAnsiTheme="minorHAnsi" w:cstheme="minorHAnsi"/>
          <w:b/>
          <w:bCs/>
          <w:i/>
          <w:szCs w:val="22"/>
        </w:rPr>
        <w:t>gap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applicability can be extended.</w: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6C3E0C" w:rsidRPr="00ED3955" w:rsidRDefault="006C3E0C" w:rsidP="006C3E0C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_Ref61170161 \h </w:instrText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\* MERGEFORMAT </w:instrTex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Pr="006C3E0C">
        <w:rPr>
          <w:rFonts w:asciiTheme="minorHAnsi" w:eastAsia="宋体" w:hAnsiTheme="minorHAnsi" w:cstheme="minorHAnsi"/>
          <w:b/>
          <w:bCs/>
          <w:i/>
          <w:szCs w:val="22"/>
        </w:rPr>
        <w:t xml:space="preserve">Observation </w:t>
      </w:r>
      <w:r w:rsidRP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3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: The application of NR-only mandatory gaps in Rel-16 can be extended when UE supports concurrent gaps.</w: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3F0BE9" w:rsidRDefault="003F0BE9" w:rsidP="00664488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_Ref61170142 \h </w:instrText>
      </w:r>
      <w:r w:rsid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\* MERGEFORMAT </w:instrTex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1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The overall data dropping rate won’t exceed the legacy NR system when multiple concurrent 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>gap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is introduced in R17.</w: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6C3E0C" w:rsidRDefault="006C3E0C" w:rsidP="00664488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_Ref61446632 \h </w:instrText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宋体" w:hAnsiTheme="minorHAnsi" w:cstheme="minorHAnsi"/>
          <w:b/>
          <w:bCs/>
          <w:i/>
          <w:noProof/>
          <w:szCs w:val="22"/>
        </w:rPr>
        <w:t>2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The </w:t>
      </w:r>
      <w:r w:rsidRPr="009051F5">
        <w:rPr>
          <w:rFonts w:asciiTheme="minorHAnsi" w:eastAsia="宋体" w:hAnsiTheme="minorHAnsi" w:cstheme="minorHAnsi"/>
          <w:b/>
          <w:bCs/>
          <w:i/>
          <w:szCs w:val="22"/>
        </w:rPr>
        <w:t xml:space="preserve">maximum 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number of concurrent MGs won’t be larger than 2</w:t>
      </w:r>
      <w:r>
        <w:rPr>
          <w:rFonts w:asciiTheme="minorHAnsi" w:eastAsia="宋体" w:hAnsiTheme="minorHAnsi" w:cstheme="minorHAnsi"/>
          <w:b/>
          <w:bCs/>
          <w:i/>
          <w:szCs w:val="22"/>
        </w:rPr>
        <w:t xml:space="preserve"> </w:t>
      </w:r>
      <w:r w:rsidRPr="00D519B2">
        <w:rPr>
          <w:rFonts w:asciiTheme="minorHAnsi" w:eastAsia="宋体" w:hAnsiTheme="minorHAnsi" w:cstheme="minorHAnsi"/>
          <w:b/>
          <w:bCs/>
          <w:i/>
          <w:szCs w:val="22"/>
        </w:rPr>
        <w:t>per UE or per FR, according to UE’s capability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.</w:t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6C3E0C" w:rsidRPr="00ED3955" w:rsidRDefault="006C3E0C" w:rsidP="006C3E0C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_Ref61170173 \h </w:instrText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\* MERGEFORMAT </w:instrTex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宋体" w:hAnsiTheme="minorHAnsi" w:cstheme="minorHAnsi"/>
          <w:b/>
          <w:bCs/>
          <w:i/>
          <w:noProof/>
          <w:szCs w:val="22"/>
        </w:rPr>
        <w:t>3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When UE supports both per-UE gap and concurrent </w:t>
      </w:r>
      <w:r>
        <w:rPr>
          <w:rFonts w:asciiTheme="minorHAnsi" w:eastAsia="宋体" w:hAnsiTheme="minorHAnsi" w:cstheme="minorHAnsi"/>
          <w:b/>
          <w:bCs/>
          <w:i/>
          <w:szCs w:val="22"/>
        </w:rPr>
        <w:t>gap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, both MGs shall be per-UE </w:t>
      </w:r>
      <w:r>
        <w:rPr>
          <w:rFonts w:asciiTheme="minorHAnsi" w:eastAsia="宋体" w:hAnsiTheme="minorHAnsi" w:cstheme="minorHAnsi"/>
          <w:b/>
          <w:bCs/>
          <w:i/>
          <w:szCs w:val="22"/>
        </w:rPr>
        <w:t>gap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.</w: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6C3E0C" w:rsidRPr="00ED3955" w:rsidRDefault="006C3E0C" w:rsidP="006C3E0C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_Ref61170180 \h </w:instrText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\* MERGEFORMAT </w:instrTex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宋体" w:hAnsiTheme="minorHAnsi" w:cstheme="minorHAnsi"/>
          <w:b/>
          <w:bCs/>
          <w:i/>
          <w:noProof/>
          <w:szCs w:val="22"/>
        </w:rPr>
        <w:t>4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: When UE supports both per-FR gap and concurrent gaps, RAN4 can start the discussion the scenario when 1 FR1 gap, 1 FR2 gap and 1 additional FR1 new gap.</w: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3F0BE9" w:rsidRPr="00ED3955" w:rsidRDefault="003F0BE9" w:rsidP="00664488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_Ref61170154 \h </w:instrText>
      </w:r>
      <w:r w:rsid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\* MERGEFORMAT </w:instrTex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5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>: RAN4 to define the framework of usage for new gap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 xml:space="preserve"> dedicated to 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specific 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>purpose(s), such as different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RS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>(s)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, 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 xml:space="preserve">different 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>RAT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>s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</w:t>
      </w:r>
      <w:r w:rsidR="006C3E0C" w:rsidRPr="00ED3955">
        <w:rPr>
          <w:rFonts w:asciiTheme="minorHAnsi" w:eastAsia="宋体" w:hAnsiTheme="minorHAnsi" w:cstheme="minorHAnsi"/>
          <w:b/>
          <w:bCs/>
          <w:i/>
          <w:noProof/>
          <w:szCs w:val="22"/>
        </w:rPr>
        <w:t>or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>different gap types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>.</w: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3F0BE9" w:rsidRDefault="003F0BE9" w:rsidP="00664488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_Ref61170165 \h </w:instrText>
      </w:r>
      <w:r w:rsid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\* MERGEFORMAT </w:instrTex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6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>RAN4 to ensure b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>oth UE and NW have the same understanding on the usage of the new gap.</w: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6C3E0C" w:rsidRDefault="006C3E0C" w:rsidP="00664488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_Ref61446645 \h </w:instrText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宋体" w:hAnsiTheme="minorHAnsi" w:cstheme="minorHAnsi"/>
          <w:b/>
          <w:bCs/>
          <w:i/>
          <w:noProof/>
          <w:szCs w:val="22"/>
        </w:rPr>
        <w:t>7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</w:t>
      </w:r>
      <w:r>
        <w:rPr>
          <w:rFonts w:asciiTheme="minorHAnsi" w:eastAsia="宋体" w:hAnsiTheme="minorHAnsi" w:cstheme="minorHAnsi"/>
          <w:b/>
          <w:bCs/>
          <w:i/>
          <w:szCs w:val="22"/>
        </w:rPr>
        <w:t xml:space="preserve">In EN-DC, when </w:t>
      </w:r>
      <w:r w:rsidRPr="00A32AA4">
        <w:rPr>
          <w:rFonts w:asciiTheme="minorHAnsi" w:eastAsia="宋体" w:hAnsiTheme="minorHAnsi" w:cstheme="minorHAnsi"/>
          <w:b/>
          <w:bCs/>
          <w:i/>
          <w:szCs w:val="22"/>
        </w:rPr>
        <w:t xml:space="preserve">UE supports per-UE gap or FR1 gap, the concurrent gaps will be configured by MN; </w:t>
      </w:r>
      <w:r>
        <w:rPr>
          <w:rFonts w:asciiTheme="minorHAnsi" w:eastAsia="宋体" w:hAnsiTheme="minorHAnsi" w:cstheme="minorHAnsi"/>
          <w:b/>
          <w:bCs/>
          <w:i/>
          <w:szCs w:val="22"/>
        </w:rPr>
        <w:t xml:space="preserve">when </w:t>
      </w:r>
      <w:r w:rsidRPr="00A32AA4">
        <w:rPr>
          <w:rFonts w:asciiTheme="minorHAnsi" w:eastAsia="宋体" w:hAnsiTheme="minorHAnsi" w:cstheme="minorHAnsi"/>
          <w:b/>
          <w:bCs/>
          <w:i/>
          <w:szCs w:val="22"/>
        </w:rPr>
        <w:t>UE supports FR2 gap, the concurrent gaps will be configured by SN.</w:t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6C3E0C" w:rsidRPr="00ED3955" w:rsidRDefault="006C3E0C" w:rsidP="00664488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_Ref61446650 \h </w:instrText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eastAsia="宋体" w:hAnsiTheme="minorHAnsi" w:cstheme="minorHAnsi"/>
          <w:b/>
          <w:bCs/>
          <w:i/>
          <w:noProof/>
          <w:szCs w:val="22"/>
        </w:rPr>
        <w:t>8</w:t>
      </w:r>
      <w:r w:rsidRPr="00ED3955">
        <w:rPr>
          <w:rFonts w:asciiTheme="minorHAnsi" w:eastAsia="宋体" w:hAnsiTheme="minorHAnsi" w:cstheme="minorHAnsi"/>
          <w:b/>
          <w:bCs/>
          <w:i/>
          <w:szCs w:val="22"/>
        </w:rPr>
        <w:t>:</w:t>
      </w:r>
      <w:r>
        <w:rPr>
          <w:rFonts w:asciiTheme="minorHAnsi" w:eastAsia="宋体" w:hAnsiTheme="minorHAnsi" w:cstheme="minorHAnsi"/>
          <w:b/>
          <w:bCs/>
          <w:i/>
          <w:szCs w:val="22"/>
        </w:rPr>
        <w:t xml:space="preserve"> In NR SA, NE-DC, NR-DC, </w:t>
      </w:r>
      <w:r w:rsidRPr="00A32AA4">
        <w:rPr>
          <w:rFonts w:asciiTheme="minorHAnsi" w:eastAsia="宋体" w:hAnsiTheme="minorHAnsi" w:cstheme="minorHAnsi"/>
          <w:b/>
          <w:bCs/>
          <w:i/>
          <w:szCs w:val="22"/>
        </w:rPr>
        <w:t>the concurrent gaps will be configured by MN</w:t>
      </w:r>
      <w:r>
        <w:rPr>
          <w:rFonts w:asciiTheme="minorHAnsi" w:eastAsia="宋体" w:hAnsiTheme="minorHAnsi" w:cstheme="minorHAnsi"/>
          <w:b/>
          <w:bCs/>
          <w:i/>
          <w:szCs w:val="22"/>
        </w:rPr>
        <w:t>.</w:t>
      </w:r>
      <w:r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3F0BE9" w:rsidRPr="00ED3955" w:rsidRDefault="003F0BE9" w:rsidP="00664488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_Ref61170195 \h </w:instrText>
      </w:r>
      <w:r w:rsid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\* MERGEFORMAT </w:instrTex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9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>: Do not introduce the concurrent gap in LTE SA mode.</w: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3F0BE9" w:rsidRPr="00ED3955" w:rsidRDefault="003F0BE9" w:rsidP="00664488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_Ref61170199 \h </w:instrText>
      </w:r>
      <w:r w:rsid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\* MERGEFORMAT </w:instrTex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10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When concurrent gaps are partially or fully overlapping in 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>a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>gap duration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, 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>they are treated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as fully overlapping for these two gaps in 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>that gap duration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>.</w: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3F0BE9" w:rsidRPr="00ED3955" w:rsidRDefault="003F0BE9" w:rsidP="00664488">
      <w:pPr>
        <w:jc w:val="both"/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pP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begin"/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REF _Ref61170205 \h </w:instrText>
      </w:r>
      <w:r w:rsid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instrText xml:space="preserve"> \* MERGEFORMAT </w:instrTex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separate"/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Proposal </w:t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11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: RAN4 can 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>prioritize</w:t>
      </w:r>
      <w:r w:rsidR="006C3E0C" w:rsidRPr="00ED3955">
        <w:rPr>
          <w:rFonts w:asciiTheme="minorHAnsi" w:eastAsia="宋体" w:hAnsiTheme="minorHAnsi" w:cstheme="minorHAnsi"/>
          <w:b/>
          <w:bCs/>
          <w:i/>
          <w:szCs w:val="22"/>
        </w:rPr>
        <w:t xml:space="preserve"> fully non-overlapping scenario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 xml:space="preserve">. FFS whether to specify requirements for other partially and fully overlapped </w:t>
      </w:r>
      <w:r w:rsidR="006C3E0C">
        <w:rPr>
          <w:rFonts w:asciiTheme="minorHAnsi" w:eastAsia="宋体" w:hAnsiTheme="minorHAnsi" w:cstheme="minorHAnsi"/>
          <w:b/>
          <w:bCs/>
          <w:i/>
          <w:noProof/>
          <w:szCs w:val="22"/>
        </w:rPr>
        <w:t>scenarios</w:t>
      </w:r>
      <w:r w:rsidR="006C3E0C">
        <w:rPr>
          <w:rFonts w:asciiTheme="minorHAnsi" w:eastAsia="宋体" w:hAnsiTheme="minorHAnsi" w:cstheme="minorHAnsi"/>
          <w:b/>
          <w:bCs/>
          <w:i/>
          <w:szCs w:val="22"/>
        </w:rPr>
        <w:t>.</w:t>
      </w:r>
      <w:r w:rsidRPr="00ED3955">
        <w:rPr>
          <w:rFonts w:asciiTheme="minorHAnsi" w:eastAsia="PMingLiU" w:hAnsiTheme="minorHAnsi" w:cstheme="minorHAnsi"/>
          <w:color w:val="0D0D0D"/>
          <w:sz w:val="22"/>
          <w:szCs w:val="22"/>
          <w:lang w:eastAsia="zh-TW"/>
        </w:rPr>
        <w:fldChar w:fldCharType="end"/>
      </w:r>
    </w:p>
    <w:p w:rsidR="00257D92" w:rsidRPr="00ED3955" w:rsidRDefault="00396914" w:rsidP="00257D92">
      <w:pPr>
        <w:pStyle w:val="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>Reference</w:t>
      </w:r>
    </w:p>
    <w:p w:rsidR="00A55A22" w:rsidRPr="00A55A22" w:rsidRDefault="00A55A22" w:rsidP="00A55A22">
      <w:pPr>
        <w:tabs>
          <w:tab w:val="left" w:pos="1985"/>
        </w:tabs>
        <w:jc w:val="both"/>
        <w:rPr>
          <w:rFonts w:asciiTheme="minorHAnsi" w:hAnsiTheme="minorHAnsi"/>
          <w:sz w:val="22"/>
          <w:szCs w:val="22"/>
          <w:lang w:eastAsia="zh-TW"/>
        </w:rPr>
      </w:pPr>
      <w:r w:rsidRPr="00A55A22">
        <w:rPr>
          <w:rFonts w:asciiTheme="minorHAnsi" w:hAnsiTheme="minorHAnsi"/>
          <w:sz w:val="22"/>
          <w:szCs w:val="22"/>
          <w:lang w:eastAsia="zh-TW"/>
        </w:rPr>
        <w:t xml:space="preserve">[1] </w:t>
      </w:r>
      <w:r w:rsidRPr="00751B57">
        <w:t>RP-202119</w:t>
      </w:r>
      <w:r>
        <w:t>,</w:t>
      </w:r>
      <w:r w:rsidRPr="00751B57">
        <w:t xml:space="preserve"> </w:t>
      </w:r>
      <w:r>
        <w:t>“</w:t>
      </w:r>
      <w:r w:rsidRPr="00751B57">
        <w:t xml:space="preserve">New WI Proposal on NR </w:t>
      </w:r>
      <w:r w:rsidR="00A32AA4">
        <w:t>gap</w:t>
      </w:r>
      <w:r w:rsidRPr="00751B57">
        <w:t xml:space="preserve"> enhancements</w:t>
      </w:r>
      <w:r>
        <w:t xml:space="preserve">”, </w:t>
      </w:r>
      <w:bookmarkStart w:id="25" w:name="_Hlk51315259"/>
      <w:r w:rsidRPr="00751B57">
        <w:t>Intel Corporation, MediaTek Inc.</w:t>
      </w:r>
      <w:bookmarkEnd w:id="25"/>
      <w:r>
        <w:t>, RANP #89 meeting</w:t>
      </w:r>
    </w:p>
    <w:p w:rsidR="00A24CAB" w:rsidRPr="00ED3955" w:rsidRDefault="00A24CAB" w:rsidP="007C3642">
      <w:pPr>
        <w:rPr>
          <w:rFonts w:asciiTheme="minorHAnsi" w:hAnsiTheme="minorHAnsi" w:cstheme="minorHAnsi"/>
          <w:lang w:eastAsia="zh-TW"/>
        </w:rPr>
      </w:pPr>
    </w:p>
    <w:p w:rsidR="00233C03" w:rsidRPr="00ED3955" w:rsidRDefault="00233C03">
      <w:pPr>
        <w:rPr>
          <w:rFonts w:asciiTheme="minorHAnsi" w:hAnsiTheme="minorHAnsi" w:cstheme="minorHAnsi"/>
          <w:lang w:eastAsia="zh-TW"/>
        </w:rPr>
      </w:pPr>
    </w:p>
    <w:sectPr w:rsidR="00233C03" w:rsidRPr="00ED3955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50F" w:rsidRDefault="00CA550F" w:rsidP="008B46F2">
      <w:pPr>
        <w:spacing w:after="0"/>
      </w:pPr>
      <w:r>
        <w:separator/>
      </w:r>
    </w:p>
  </w:endnote>
  <w:endnote w:type="continuationSeparator" w:id="0">
    <w:p w:rsidR="00CA550F" w:rsidRDefault="00CA550F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50F" w:rsidRDefault="00CA550F" w:rsidP="008B46F2">
      <w:pPr>
        <w:spacing w:after="0"/>
      </w:pPr>
      <w:r>
        <w:separator/>
      </w:r>
    </w:p>
  </w:footnote>
  <w:footnote w:type="continuationSeparator" w:id="0">
    <w:p w:rsidR="00CA550F" w:rsidRDefault="00CA550F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BAA1261"/>
    <w:multiLevelType w:val="hybridMultilevel"/>
    <w:tmpl w:val="550A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76D72"/>
    <w:multiLevelType w:val="hybridMultilevel"/>
    <w:tmpl w:val="2014F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7E4307"/>
    <w:multiLevelType w:val="hybridMultilevel"/>
    <w:tmpl w:val="3D60F224"/>
    <w:lvl w:ilvl="0" w:tplc="EECC9C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8438DF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FDEA4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1CF6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5872A0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93626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87431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7B6A22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C542A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5" w15:restartNumberingAfterBreak="0">
    <w:nsid w:val="67921D4C"/>
    <w:multiLevelType w:val="hybridMultilevel"/>
    <w:tmpl w:val="28B4067E"/>
    <w:lvl w:ilvl="0" w:tplc="854E9A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423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642D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243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E3386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811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696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84DA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1C0F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B5D"/>
    <w:rsid w:val="00001C4C"/>
    <w:rsid w:val="00003D39"/>
    <w:rsid w:val="00004616"/>
    <w:rsid w:val="00005F93"/>
    <w:rsid w:val="000107CA"/>
    <w:rsid w:val="00010845"/>
    <w:rsid w:val="0001194F"/>
    <w:rsid w:val="00011E50"/>
    <w:rsid w:val="000124A6"/>
    <w:rsid w:val="0001259B"/>
    <w:rsid w:val="00013455"/>
    <w:rsid w:val="000151FF"/>
    <w:rsid w:val="00015459"/>
    <w:rsid w:val="000155B9"/>
    <w:rsid w:val="0001583A"/>
    <w:rsid w:val="00017C38"/>
    <w:rsid w:val="000200EB"/>
    <w:rsid w:val="00021154"/>
    <w:rsid w:val="000234CD"/>
    <w:rsid w:val="00025958"/>
    <w:rsid w:val="00025A82"/>
    <w:rsid w:val="00026434"/>
    <w:rsid w:val="00027F69"/>
    <w:rsid w:val="00030D0D"/>
    <w:rsid w:val="000342A4"/>
    <w:rsid w:val="000344DB"/>
    <w:rsid w:val="00036247"/>
    <w:rsid w:val="0004043A"/>
    <w:rsid w:val="0004055E"/>
    <w:rsid w:val="00040AE5"/>
    <w:rsid w:val="00042DB9"/>
    <w:rsid w:val="00044609"/>
    <w:rsid w:val="00045178"/>
    <w:rsid w:val="0004581B"/>
    <w:rsid w:val="00046B11"/>
    <w:rsid w:val="00050F4F"/>
    <w:rsid w:val="00051248"/>
    <w:rsid w:val="00052C73"/>
    <w:rsid w:val="00053C66"/>
    <w:rsid w:val="00054205"/>
    <w:rsid w:val="000551C1"/>
    <w:rsid w:val="000553EB"/>
    <w:rsid w:val="00055B1C"/>
    <w:rsid w:val="00057678"/>
    <w:rsid w:val="000613BC"/>
    <w:rsid w:val="000627DD"/>
    <w:rsid w:val="000629FD"/>
    <w:rsid w:val="000636CF"/>
    <w:rsid w:val="00063B3F"/>
    <w:rsid w:val="00064A3F"/>
    <w:rsid w:val="00065A8B"/>
    <w:rsid w:val="00065C5F"/>
    <w:rsid w:val="00067EDB"/>
    <w:rsid w:val="00067FE4"/>
    <w:rsid w:val="000706D3"/>
    <w:rsid w:val="000714E0"/>
    <w:rsid w:val="00072AC4"/>
    <w:rsid w:val="00073559"/>
    <w:rsid w:val="00073847"/>
    <w:rsid w:val="0007461A"/>
    <w:rsid w:val="00075BFA"/>
    <w:rsid w:val="00076DD8"/>
    <w:rsid w:val="00076F85"/>
    <w:rsid w:val="0008096A"/>
    <w:rsid w:val="00085372"/>
    <w:rsid w:val="00087FA6"/>
    <w:rsid w:val="00090FF8"/>
    <w:rsid w:val="00091660"/>
    <w:rsid w:val="0009445D"/>
    <w:rsid w:val="000946FA"/>
    <w:rsid w:val="00094BC2"/>
    <w:rsid w:val="00094D42"/>
    <w:rsid w:val="000952FD"/>
    <w:rsid w:val="000A03DA"/>
    <w:rsid w:val="000A11A9"/>
    <w:rsid w:val="000A1D4B"/>
    <w:rsid w:val="000A7F5F"/>
    <w:rsid w:val="000B1931"/>
    <w:rsid w:val="000B1D83"/>
    <w:rsid w:val="000B2FEE"/>
    <w:rsid w:val="000B5696"/>
    <w:rsid w:val="000B5E30"/>
    <w:rsid w:val="000B699C"/>
    <w:rsid w:val="000B6B00"/>
    <w:rsid w:val="000C43C9"/>
    <w:rsid w:val="000C4910"/>
    <w:rsid w:val="000C4A6D"/>
    <w:rsid w:val="000C4D5B"/>
    <w:rsid w:val="000C4F5B"/>
    <w:rsid w:val="000C534E"/>
    <w:rsid w:val="000D00A8"/>
    <w:rsid w:val="000D029D"/>
    <w:rsid w:val="000D15E8"/>
    <w:rsid w:val="000D1B1F"/>
    <w:rsid w:val="000D3EF9"/>
    <w:rsid w:val="000D4561"/>
    <w:rsid w:val="000D52E0"/>
    <w:rsid w:val="000D5A6C"/>
    <w:rsid w:val="000D5DFC"/>
    <w:rsid w:val="000D6F16"/>
    <w:rsid w:val="000D72AD"/>
    <w:rsid w:val="000D7AFE"/>
    <w:rsid w:val="000E035C"/>
    <w:rsid w:val="000E1CAE"/>
    <w:rsid w:val="000E2AE0"/>
    <w:rsid w:val="000E2B7A"/>
    <w:rsid w:val="000E5759"/>
    <w:rsid w:val="000E6880"/>
    <w:rsid w:val="000E6DD2"/>
    <w:rsid w:val="000F09D3"/>
    <w:rsid w:val="000F364D"/>
    <w:rsid w:val="000F3DE0"/>
    <w:rsid w:val="000F3FCB"/>
    <w:rsid w:val="000F4C51"/>
    <w:rsid w:val="000F7CE2"/>
    <w:rsid w:val="00100244"/>
    <w:rsid w:val="001009C1"/>
    <w:rsid w:val="00102125"/>
    <w:rsid w:val="0010295D"/>
    <w:rsid w:val="00103FBE"/>
    <w:rsid w:val="00104301"/>
    <w:rsid w:val="0010447A"/>
    <w:rsid w:val="001045F6"/>
    <w:rsid w:val="001053AF"/>
    <w:rsid w:val="001057E4"/>
    <w:rsid w:val="00106492"/>
    <w:rsid w:val="001077FD"/>
    <w:rsid w:val="001102B8"/>
    <w:rsid w:val="00112867"/>
    <w:rsid w:val="00113054"/>
    <w:rsid w:val="0011327F"/>
    <w:rsid w:val="0011370F"/>
    <w:rsid w:val="0011688E"/>
    <w:rsid w:val="001218F5"/>
    <w:rsid w:val="00122D5C"/>
    <w:rsid w:val="00122F51"/>
    <w:rsid w:val="00124278"/>
    <w:rsid w:val="001249B3"/>
    <w:rsid w:val="00124F09"/>
    <w:rsid w:val="00124FD2"/>
    <w:rsid w:val="001253A0"/>
    <w:rsid w:val="001269C7"/>
    <w:rsid w:val="00131267"/>
    <w:rsid w:val="00131F1B"/>
    <w:rsid w:val="001346E0"/>
    <w:rsid w:val="0013542D"/>
    <w:rsid w:val="0013559F"/>
    <w:rsid w:val="00135FF6"/>
    <w:rsid w:val="00136561"/>
    <w:rsid w:val="00137080"/>
    <w:rsid w:val="00137202"/>
    <w:rsid w:val="00137A29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50268"/>
    <w:rsid w:val="001507E0"/>
    <w:rsid w:val="00152F0E"/>
    <w:rsid w:val="00153574"/>
    <w:rsid w:val="001539B0"/>
    <w:rsid w:val="001549B6"/>
    <w:rsid w:val="0015554A"/>
    <w:rsid w:val="00155773"/>
    <w:rsid w:val="00155941"/>
    <w:rsid w:val="0015635D"/>
    <w:rsid w:val="00156F8D"/>
    <w:rsid w:val="00157E9A"/>
    <w:rsid w:val="001607AD"/>
    <w:rsid w:val="00161465"/>
    <w:rsid w:val="001625C3"/>
    <w:rsid w:val="001626BA"/>
    <w:rsid w:val="00162A57"/>
    <w:rsid w:val="00162F85"/>
    <w:rsid w:val="00163D49"/>
    <w:rsid w:val="0016470B"/>
    <w:rsid w:val="001672B1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1158"/>
    <w:rsid w:val="00181F41"/>
    <w:rsid w:val="00182B15"/>
    <w:rsid w:val="00182F99"/>
    <w:rsid w:val="00184A85"/>
    <w:rsid w:val="001862A6"/>
    <w:rsid w:val="0018677E"/>
    <w:rsid w:val="00187218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D12"/>
    <w:rsid w:val="00195D5F"/>
    <w:rsid w:val="00196409"/>
    <w:rsid w:val="00196457"/>
    <w:rsid w:val="00196DBD"/>
    <w:rsid w:val="00197D40"/>
    <w:rsid w:val="001A0A87"/>
    <w:rsid w:val="001A13A1"/>
    <w:rsid w:val="001A4524"/>
    <w:rsid w:val="001A4683"/>
    <w:rsid w:val="001A62A5"/>
    <w:rsid w:val="001B2B0A"/>
    <w:rsid w:val="001B363A"/>
    <w:rsid w:val="001B579F"/>
    <w:rsid w:val="001B62BD"/>
    <w:rsid w:val="001B7760"/>
    <w:rsid w:val="001C046E"/>
    <w:rsid w:val="001C41AB"/>
    <w:rsid w:val="001C4BF2"/>
    <w:rsid w:val="001C5A7E"/>
    <w:rsid w:val="001D257C"/>
    <w:rsid w:val="001D29CC"/>
    <w:rsid w:val="001D2BCF"/>
    <w:rsid w:val="001D5BF6"/>
    <w:rsid w:val="001D5C26"/>
    <w:rsid w:val="001D7353"/>
    <w:rsid w:val="001E160E"/>
    <w:rsid w:val="001E2980"/>
    <w:rsid w:val="001E4CF4"/>
    <w:rsid w:val="001E5079"/>
    <w:rsid w:val="001E6596"/>
    <w:rsid w:val="001E6A15"/>
    <w:rsid w:val="001E6B2B"/>
    <w:rsid w:val="001E6FC2"/>
    <w:rsid w:val="001F2C71"/>
    <w:rsid w:val="001F2F8D"/>
    <w:rsid w:val="001F3963"/>
    <w:rsid w:val="001F5C9C"/>
    <w:rsid w:val="001F5CF3"/>
    <w:rsid w:val="001F70A4"/>
    <w:rsid w:val="001F755C"/>
    <w:rsid w:val="001F7975"/>
    <w:rsid w:val="00200D08"/>
    <w:rsid w:val="00203D65"/>
    <w:rsid w:val="00206812"/>
    <w:rsid w:val="0020740E"/>
    <w:rsid w:val="00207EEB"/>
    <w:rsid w:val="00211B6B"/>
    <w:rsid w:val="00212EBC"/>
    <w:rsid w:val="00214420"/>
    <w:rsid w:val="00214F29"/>
    <w:rsid w:val="00214FB5"/>
    <w:rsid w:val="00216288"/>
    <w:rsid w:val="00221265"/>
    <w:rsid w:val="00221717"/>
    <w:rsid w:val="00222B9C"/>
    <w:rsid w:val="00224F1D"/>
    <w:rsid w:val="0022545D"/>
    <w:rsid w:val="00225AA7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F11"/>
    <w:rsid w:val="00244433"/>
    <w:rsid w:val="00245616"/>
    <w:rsid w:val="00246BB9"/>
    <w:rsid w:val="00247622"/>
    <w:rsid w:val="00251BD4"/>
    <w:rsid w:val="00253F3D"/>
    <w:rsid w:val="00254DCC"/>
    <w:rsid w:val="00255D0E"/>
    <w:rsid w:val="00257BEC"/>
    <w:rsid w:val="00257D92"/>
    <w:rsid w:val="00260578"/>
    <w:rsid w:val="00262C8C"/>
    <w:rsid w:val="00263F5D"/>
    <w:rsid w:val="002650A7"/>
    <w:rsid w:val="002658F0"/>
    <w:rsid w:val="00266B95"/>
    <w:rsid w:val="00266D5F"/>
    <w:rsid w:val="00270E80"/>
    <w:rsid w:val="00271102"/>
    <w:rsid w:val="002720F6"/>
    <w:rsid w:val="002723AE"/>
    <w:rsid w:val="00272602"/>
    <w:rsid w:val="00272668"/>
    <w:rsid w:val="002750F3"/>
    <w:rsid w:val="00277F77"/>
    <w:rsid w:val="0028000A"/>
    <w:rsid w:val="00282B7B"/>
    <w:rsid w:val="00282F42"/>
    <w:rsid w:val="00290EB5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392D"/>
    <w:rsid w:val="002A555A"/>
    <w:rsid w:val="002A55C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C0F40"/>
    <w:rsid w:val="002C1909"/>
    <w:rsid w:val="002C1C95"/>
    <w:rsid w:val="002C4897"/>
    <w:rsid w:val="002C51B9"/>
    <w:rsid w:val="002C71EF"/>
    <w:rsid w:val="002D1433"/>
    <w:rsid w:val="002D2689"/>
    <w:rsid w:val="002D4FD5"/>
    <w:rsid w:val="002D5289"/>
    <w:rsid w:val="002D6067"/>
    <w:rsid w:val="002D655E"/>
    <w:rsid w:val="002E0232"/>
    <w:rsid w:val="002E0938"/>
    <w:rsid w:val="002E258B"/>
    <w:rsid w:val="002E33A3"/>
    <w:rsid w:val="002E3499"/>
    <w:rsid w:val="002E3D76"/>
    <w:rsid w:val="002E426D"/>
    <w:rsid w:val="002E58D6"/>
    <w:rsid w:val="002E6354"/>
    <w:rsid w:val="002E73B3"/>
    <w:rsid w:val="002E7C2F"/>
    <w:rsid w:val="002F01F6"/>
    <w:rsid w:val="002F2245"/>
    <w:rsid w:val="002F264B"/>
    <w:rsid w:val="002F275D"/>
    <w:rsid w:val="002F2F83"/>
    <w:rsid w:val="002F732D"/>
    <w:rsid w:val="00300462"/>
    <w:rsid w:val="00300C80"/>
    <w:rsid w:val="00301760"/>
    <w:rsid w:val="003057DE"/>
    <w:rsid w:val="00305ED6"/>
    <w:rsid w:val="0030640A"/>
    <w:rsid w:val="00307A6F"/>
    <w:rsid w:val="00310753"/>
    <w:rsid w:val="00310840"/>
    <w:rsid w:val="0031309E"/>
    <w:rsid w:val="0031638F"/>
    <w:rsid w:val="00316805"/>
    <w:rsid w:val="003179A1"/>
    <w:rsid w:val="00317CB3"/>
    <w:rsid w:val="003214C5"/>
    <w:rsid w:val="00322352"/>
    <w:rsid w:val="003225F1"/>
    <w:rsid w:val="00324B1E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987"/>
    <w:rsid w:val="00337EC4"/>
    <w:rsid w:val="003400D9"/>
    <w:rsid w:val="0034172C"/>
    <w:rsid w:val="00342262"/>
    <w:rsid w:val="0034272F"/>
    <w:rsid w:val="00344CDE"/>
    <w:rsid w:val="00344F24"/>
    <w:rsid w:val="00350F3A"/>
    <w:rsid w:val="00351ABB"/>
    <w:rsid w:val="00351C0D"/>
    <w:rsid w:val="00352146"/>
    <w:rsid w:val="00354865"/>
    <w:rsid w:val="00355C00"/>
    <w:rsid w:val="003572BA"/>
    <w:rsid w:val="0035799E"/>
    <w:rsid w:val="00361114"/>
    <w:rsid w:val="003621EF"/>
    <w:rsid w:val="00364D56"/>
    <w:rsid w:val="00370617"/>
    <w:rsid w:val="00371D6A"/>
    <w:rsid w:val="003727B8"/>
    <w:rsid w:val="003732D8"/>
    <w:rsid w:val="00373EAA"/>
    <w:rsid w:val="003765A0"/>
    <w:rsid w:val="003779CD"/>
    <w:rsid w:val="003808DA"/>
    <w:rsid w:val="00384A15"/>
    <w:rsid w:val="00390F86"/>
    <w:rsid w:val="0039456F"/>
    <w:rsid w:val="00394E39"/>
    <w:rsid w:val="00395315"/>
    <w:rsid w:val="00396914"/>
    <w:rsid w:val="003970A0"/>
    <w:rsid w:val="003A0395"/>
    <w:rsid w:val="003A056E"/>
    <w:rsid w:val="003A216D"/>
    <w:rsid w:val="003A4FB1"/>
    <w:rsid w:val="003A54EA"/>
    <w:rsid w:val="003B05A8"/>
    <w:rsid w:val="003B1704"/>
    <w:rsid w:val="003B1DB9"/>
    <w:rsid w:val="003B307D"/>
    <w:rsid w:val="003B31C9"/>
    <w:rsid w:val="003B39C6"/>
    <w:rsid w:val="003B3FE2"/>
    <w:rsid w:val="003B4B0F"/>
    <w:rsid w:val="003B5C7E"/>
    <w:rsid w:val="003B5FE8"/>
    <w:rsid w:val="003C381E"/>
    <w:rsid w:val="003C5132"/>
    <w:rsid w:val="003C62D1"/>
    <w:rsid w:val="003C6DE0"/>
    <w:rsid w:val="003C7400"/>
    <w:rsid w:val="003D0253"/>
    <w:rsid w:val="003D069B"/>
    <w:rsid w:val="003D6790"/>
    <w:rsid w:val="003D6E90"/>
    <w:rsid w:val="003D7E13"/>
    <w:rsid w:val="003E0A21"/>
    <w:rsid w:val="003E1450"/>
    <w:rsid w:val="003E21B6"/>
    <w:rsid w:val="003E250A"/>
    <w:rsid w:val="003E3889"/>
    <w:rsid w:val="003E39ED"/>
    <w:rsid w:val="003F0BE9"/>
    <w:rsid w:val="003F0E9A"/>
    <w:rsid w:val="003F293D"/>
    <w:rsid w:val="003F4C52"/>
    <w:rsid w:val="003F5078"/>
    <w:rsid w:val="003F5095"/>
    <w:rsid w:val="003F5A12"/>
    <w:rsid w:val="003F5ACA"/>
    <w:rsid w:val="003F5DF8"/>
    <w:rsid w:val="003F6858"/>
    <w:rsid w:val="003F69F7"/>
    <w:rsid w:val="00401F19"/>
    <w:rsid w:val="00403ED0"/>
    <w:rsid w:val="0040509A"/>
    <w:rsid w:val="00405966"/>
    <w:rsid w:val="00406AA6"/>
    <w:rsid w:val="00411626"/>
    <w:rsid w:val="004123A9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31B3"/>
    <w:rsid w:val="00434D81"/>
    <w:rsid w:val="00440799"/>
    <w:rsid w:val="00440EF7"/>
    <w:rsid w:val="00441219"/>
    <w:rsid w:val="00441291"/>
    <w:rsid w:val="0044171D"/>
    <w:rsid w:val="004426A6"/>
    <w:rsid w:val="0044681A"/>
    <w:rsid w:val="00446D25"/>
    <w:rsid w:val="00447C8A"/>
    <w:rsid w:val="004517BE"/>
    <w:rsid w:val="00453B27"/>
    <w:rsid w:val="00455FEC"/>
    <w:rsid w:val="004564B8"/>
    <w:rsid w:val="00460D6B"/>
    <w:rsid w:val="0046132A"/>
    <w:rsid w:val="00462494"/>
    <w:rsid w:val="0046283B"/>
    <w:rsid w:val="004640BA"/>
    <w:rsid w:val="00465407"/>
    <w:rsid w:val="00465DF6"/>
    <w:rsid w:val="00466486"/>
    <w:rsid w:val="00466D7F"/>
    <w:rsid w:val="0046710C"/>
    <w:rsid w:val="00467337"/>
    <w:rsid w:val="004673E4"/>
    <w:rsid w:val="00470794"/>
    <w:rsid w:val="004708EF"/>
    <w:rsid w:val="00471C42"/>
    <w:rsid w:val="00473805"/>
    <w:rsid w:val="00474D21"/>
    <w:rsid w:val="00475200"/>
    <w:rsid w:val="004769CF"/>
    <w:rsid w:val="00477D9F"/>
    <w:rsid w:val="00480A27"/>
    <w:rsid w:val="00480E4C"/>
    <w:rsid w:val="00481161"/>
    <w:rsid w:val="00483692"/>
    <w:rsid w:val="0048377E"/>
    <w:rsid w:val="004847BD"/>
    <w:rsid w:val="00484857"/>
    <w:rsid w:val="00487D05"/>
    <w:rsid w:val="00487F0A"/>
    <w:rsid w:val="0049304B"/>
    <w:rsid w:val="00494E74"/>
    <w:rsid w:val="00495B09"/>
    <w:rsid w:val="00496517"/>
    <w:rsid w:val="004976C5"/>
    <w:rsid w:val="004A0A20"/>
    <w:rsid w:val="004A3002"/>
    <w:rsid w:val="004A5BF0"/>
    <w:rsid w:val="004A601B"/>
    <w:rsid w:val="004A6C76"/>
    <w:rsid w:val="004A7A6B"/>
    <w:rsid w:val="004B2BFE"/>
    <w:rsid w:val="004B4AA9"/>
    <w:rsid w:val="004B6108"/>
    <w:rsid w:val="004C044F"/>
    <w:rsid w:val="004C0B08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6204"/>
    <w:rsid w:val="004E09E4"/>
    <w:rsid w:val="004E0A30"/>
    <w:rsid w:val="004E3927"/>
    <w:rsid w:val="004E41E3"/>
    <w:rsid w:val="004E4887"/>
    <w:rsid w:val="004E4955"/>
    <w:rsid w:val="004E5430"/>
    <w:rsid w:val="004E77CF"/>
    <w:rsid w:val="004F22BB"/>
    <w:rsid w:val="004F2A18"/>
    <w:rsid w:val="004F3668"/>
    <w:rsid w:val="004F7500"/>
    <w:rsid w:val="004F77A6"/>
    <w:rsid w:val="005018DE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5004"/>
    <w:rsid w:val="0051555B"/>
    <w:rsid w:val="005162CB"/>
    <w:rsid w:val="00516C88"/>
    <w:rsid w:val="00517915"/>
    <w:rsid w:val="00520902"/>
    <w:rsid w:val="0052200C"/>
    <w:rsid w:val="005226D7"/>
    <w:rsid w:val="00524092"/>
    <w:rsid w:val="00525919"/>
    <w:rsid w:val="005259CA"/>
    <w:rsid w:val="005263C3"/>
    <w:rsid w:val="005266D0"/>
    <w:rsid w:val="0052733F"/>
    <w:rsid w:val="0052791F"/>
    <w:rsid w:val="005307A5"/>
    <w:rsid w:val="005340C0"/>
    <w:rsid w:val="00535129"/>
    <w:rsid w:val="00537F65"/>
    <w:rsid w:val="005405BF"/>
    <w:rsid w:val="00541969"/>
    <w:rsid w:val="005424C8"/>
    <w:rsid w:val="0054550E"/>
    <w:rsid w:val="00546B9C"/>
    <w:rsid w:val="00547527"/>
    <w:rsid w:val="005515B0"/>
    <w:rsid w:val="00551E53"/>
    <w:rsid w:val="00553AFB"/>
    <w:rsid w:val="00560D26"/>
    <w:rsid w:val="00563487"/>
    <w:rsid w:val="005635E1"/>
    <w:rsid w:val="00567D82"/>
    <w:rsid w:val="00570F1F"/>
    <w:rsid w:val="005722FF"/>
    <w:rsid w:val="00572C7D"/>
    <w:rsid w:val="00574722"/>
    <w:rsid w:val="00576752"/>
    <w:rsid w:val="005768FE"/>
    <w:rsid w:val="005806E2"/>
    <w:rsid w:val="00581642"/>
    <w:rsid w:val="00583831"/>
    <w:rsid w:val="0058445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F1D"/>
    <w:rsid w:val="00593056"/>
    <w:rsid w:val="00593B3B"/>
    <w:rsid w:val="00594F85"/>
    <w:rsid w:val="005A01F5"/>
    <w:rsid w:val="005A0D71"/>
    <w:rsid w:val="005A15EA"/>
    <w:rsid w:val="005A1AC1"/>
    <w:rsid w:val="005A1CBD"/>
    <w:rsid w:val="005A41B1"/>
    <w:rsid w:val="005A5DAA"/>
    <w:rsid w:val="005A6489"/>
    <w:rsid w:val="005B1303"/>
    <w:rsid w:val="005B1696"/>
    <w:rsid w:val="005B20E8"/>
    <w:rsid w:val="005B4374"/>
    <w:rsid w:val="005B56A4"/>
    <w:rsid w:val="005B57B2"/>
    <w:rsid w:val="005C06E9"/>
    <w:rsid w:val="005C3157"/>
    <w:rsid w:val="005C356C"/>
    <w:rsid w:val="005C6644"/>
    <w:rsid w:val="005C721D"/>
    <w:rsid w:val="005D0337"/>
    <w:rsid w:val="005D0611"/>
    <w:rsid w:val="005D28A7"/>
    <w:rsid w:val="005D2CD0"/>
    <w:rsid w:val="005D2F31"/>
    <w:rsid w:val="005D4AC6"/>
    <w:rsid w:val="005D5851"/>
    <w:rsid w:val="005D5BA1"/>
    <w:rsid w:val="005D6473"/>
    <w:rsid w:val="005E0052"/>
    <w:rsid w:val="005E1BC4"/>
    <w:rsid w:val="005E232D"/>
    <w:rsid w:val="005E25B8"/>
    <w:rsid w:val="005E3531"/>
    <w:rsid w:val="005E41E1"/>
    <w:rsid w:val="005E76E4"/>
    <w:rsid w:val="005F029B"/>
    <w:rsid w:val="005F0967"/>
    <w:rsid w:val="005F2B85"/>
    <w:rsid w:val="005F552E"/>
    <w:rsid w:val="005F70AB"/>
    <w:rsid w:val="005F79A9"/>
    <w:rsid w:val="005F7E12"/>
    <w:rsid w:val="00600724"/>
    <w:rsid w:val="0060097C"/>
    <w:rsid w:val="00600DAE"/>
    <w:rsid w:val="00600F57"/>
    <w:rsid w:val="00602705"/>
    <w:rsid w:val="006032C0"/>
    <w:rsid w:val="00603A78"/>
    <w:rsid w:val="00604122"/>
    <w:rsid w:val="006058DA"/>
    <w:rsid w:val="00606104"/>
    <w:rsid w:val="00606D6A"/>
    <w:rsid w:val="006112EF"/>
    <w:rsid w:val="00611FCD"/>
    <w:rsid w:val="00614A7D"/>
    <w:rsid w:val="006154F4"/>
    <w:rsid w:val="00615773"/>
    <w:rsid w:val="00616A16"/>
    <w:rsid w:val="0061774C"/>
    <w:rsid w:val="00620AFB"/>
    <w:rsid w:val="00620D93"/>
    <w:rsid w:val="00621020"/>
    <w:rsid w:val="00622539"/>
    <w:rsid w:val="006227C7"/>
    <w:rsid w:val="0062393F"/>
    <w:rsid w:val="006245BD"/>
    <w:rsid w:val="006263E4"/>
    <w:rsid w:val="00626D8F"/>
    <w:rsid w:val="00627F05"/>
    <w:rsid w:val="00630C35"/>
    <w:rsid w:val="00631939"/>
    <w:rsid w:val="00632803"/>
    <w:rsid w:val="00634BC8"/>
    <w:rsid w:val="006354C0"/>
    <w:rsid w:val="006356AB"/>
    <w:rsid w:val="0063696C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6E5"/>
    <w:rsid w:val="006502BE"/>
    <w:rsid w:val="00651EED"/>
    <w:rsid w:val="006534DB"/>
    <w:rsid w:val="00655191"/>
    <w:rsid w:val="00655D3D"/>
    <w:rsid w:val="0066047D"/>
    <w:rsid w:val="00660484"/>
    <w:rsid w:val="006623B3"/>
    <w:rsid w:val="00662D31"/>
    <w:rsid w:val="00663E0E"/>
    <w:rsid w:val="00664488"/>
    <w:rsid w:val="00670799"/>
    <w:rsid w:val="006720CC"/>
    <w:rsid w:val="0067409D"/>
    <w:rsid w:val="006772DE"/>
    <w:rsid w:val="00680E86"/>
    <w:rsid w:val="006814B5"/>
    <w:rsid w:val="0068167F"/>
    <w:rsid w:val="00683F25"/>
    <w:rsid w:val="006853BE"/>
    <w:rsid w:val="00685F43"/>
    <w:rsid w:val="006866DA"/>
    <w:rsid w:val="0069252F"/>
    <w:rsid w:val="0069259D"/>
    <w:rsid w:val="00693CDA"/>
    <w:rsid w:val="00694073"/>
    <w:rsid w:val="00696AED"/>
    <w:rsid w:val="006A1C99"/>
    <w:rsid w:val="006A2FDD"/>
    <w:rsid w:val="006A33D4"/>
    <w:rsid w:val="006B047F"/>
    <w:rsid w:val="006B12DA"/>
    <w:rsid w:val="006B1A0C"/>
    <w:rsid w:val="006B229E"/>
    <w:rsid w:val="006B23B0"/>
    <w:rsid w:val="006B2EB2"/>
    <w:rsid w:val="006B651E"/>
    <w:rsid w:val="006B728B"/>
    <w:rsid w:val="006B7556"/>
    <w:rsid w:val="006B76E4"/>
    <w:rsid w:val="006C02D2"/>
    <w:rsid w:val="006C3589"/>
    <w:rsid w:val="006C3B77"/>
    <w:rsid w:val="006C3E0C"/>
    <w:rsid w:val="006C47CE"/>
    <w:rsid w:val="006C558B"/>
    <w:rsid w:val="006C77DD"/>
    <w:rsid w:val="006D0A13"/>
    <w:rsid w:val="006D467E"/>
    <w:rsid w:val="006D5AA1"/>
    <w:rsid w:val="006D5E30"/>
    <w:rsid w:val="006E0653"/>
    <w:rsid w:val="006E068D"/>
    <w:rsid w:val="006E31C3"/>
    <w:rsid w:val="006E3A9B"/>
    <w:rsid w:val="006E475D"/>
    <w:rsid w:val="006E4A33"/>
    <w:rsid w:val="006E50B8"/>
    <w:rsid w:val="006F065C"/>
    <w:rsid w:val="006F0BC7"/>
    <w:rsid w:val="006F32A8"/>
    <w:rsid w:val="006F4F34"/>
    <w:rsid w:val="006F5FDD"/>
    <w:rsid w:val="006F661D"/>
    <w:rsid w:val="006F6D39"/>
    <w:rsid w:val="006F711C"/>
    <w:rsid w:val="0070089F"/>
    <w:rsid w:val="007022D6"/>
    <w:rsid w:val="00704157"/>
    <w:rsid w:val="007052A8"/>
    <w:rsid w:val="00706090"/>
    <w:rsid w:val="00706487"/>
    <w:rsid w:val="0070796B"/>
    <w:rsid w:val="007111D9"/>
    <w:rsid w:val="00711365"/>
    <w:rsid w:val="00711956"/>
    <w:rsid w:val="00713289"/>
    <w:rsid w:val="007134AE"/>
    <w:rsid w:val="007145ED"/>
    <w:rsid w:val="007149D7"/>
    <w:rsid w:val="007166FE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2B63"/>
    <w:rsid w:val="00732D0E"/>
    <w:rsid w:val="0073324B"/>
    <w:rsid w:val="007339C2"/>
    <w:rsid w:val="00733D4F"/>
    <w:rsid w:val="0073551F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573E"/>
    <w:rsid w:val="007458E5"/>
    <w:rsid w:val="00746ECC"/>
    <w:rsid w:val="0075034F"/>
    <w:rsid w:val="007511EA"/>
    <w:rsid w:val="0075331D"/>
    <w:rsid w:val="00755A87"/>
    <w:rsid w:val="007562EB"/>
    <w:rsid w:val="00756C43"/>
    <w:rsid w:val="00760B73"/>
    <w:rsid w:val="007626A3"/>
    <w:rsid w:val="007633BC"/>
    <w:rsid w:val="007644C8"/>
    <w:rsid w:val="00764B68"/>
    <w:rsid w:val="007660D2"/>
    <w:rsid w:val="00766477"/>
    <w:rsid w:val="00771F24"/>
    <w:rsid w:val="00772878"/>
    <w:rsid w:val="00774734"/>
    <w:rsid w:val="00777A37"/>
    <w:rsid w:val="00781BA0"/>
    <w:rsid w:val="00781E5D"/>
    <w:rsid w:val="007852B4"/>
    <w:rsid w:val="007865C2"/>
    <w:rsid w:val="00787592"/>
    <w:rsid w:val="00791BDC"/>
    <w:rsid w:val="00792A54"/>
    <w:rsid w:val="00792CDB"/>
    <w:rsid w:val="007950A9"/>
    <w:rsid w:val="00796937"/>
    <w:rsid w:val="00797684"/>
    <w:rsid w:val="00797A38"/>
    <w:rsid w:val="007A2398"/>
    <w:rsid w:val="007A41AF"/>
    <w:rsid w:val="007A6F0D"/>
    <w:rsid w:val="007A775A"/>
    <w:rsid w:val="007B02D3"/>
    <w:rsid w:val="007B04FA"/>
    <w:rsid w:val="007B05F8"/>
    <w:rsid w:val="007B5A95"/>
    <w:rsid w:val="007B5ABD"/>
    <w:rsid w:val="007B5E68"/>
    <w:rsid w:val="007C0CC4"/>
    <w:rsid w:val="007C2F19"/>
    <w:rsid w:val="007C2F38"/>
    <w:rsid w:val="007C3642"/>
    <w:rsid w:val="007C4070"/>
    <w:rsid w:val="007C69DE"/>
    <w:rsid w:val="007C715D"/>
    <w:rsid w:val="007D0E2B"/>
    <w:rsid w:val="007D1446"/>
    <w:rsid w:val="007D1AD1"/>
    <w:rsid w:val="007D55DB"/>
    <w:rsid w:val="007D76F2"/>
    <w:rsid w:val="007E089D"/>
    <w:rsid w:val="007E2F64"/>
    <w:rsid w:val="007E5D71"/>
    <w:rsid w:val="007E5F83"/>
    <w:rsid w:val="007E767B"/>
    <w:rsid w:val="007E7F43"/>
    <w:rsid w:val="007F38C5"/>
    <w:rsid w:val="007F3D06"/>
    <w:rsid w:val="007F5938"/>
    <w:rsid w:val="007F6C88"/>
    <w:rsid w:val="007F7A54"/>
    <w:rsid w:val="007F7B52"/>
    <w:rsid w:val="00800024"/>
    <w:rsid w:val="0080175B"/>
    <w:rsid w:val="008054DC"/>
    <w:rsid w:val="0081032C"/>
    <w:rsid w:val="00811EC7"/>
    <w:rsid w:val="008123CF"/>
    <w:rsid w:val="00813580"/>
    <w:rsid w:val="00813ABA"/>
    <w:rsid w:val="00814A22"/>
    <w:rsid w:val="008151B8"/>
    <w:rsid w:val="00815528"/>
    <w:rsid w:val="00815FE4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1533"/>
    <w:rsid w:val="008318D0"/>
    <w:rsid w:val="00832C12"/>
    <w:rsid w:val="008332E4"/>
    <w:rsid w:val="00833628"/>
    <w:rsid w:val="00840332"/>
    <w:rsid w:val="00840449"/>
    <w:rsid w:val="00841010"/>
    <w:rsid w:val="0084354B"/>
    <w:rsid w:val="0084374D"/>
    <w:rsid w:val="00843F23"/>
    <w:rsid w:val="00843FFD"/>
    <w:rsid w:val="00846D0E"/>
    <w:rsid w:val="008503E9"/>
    <w:rsid w:val="00850DD6"/>
    <w:rsid w:val="0085350E"/>
    <w:rsid w:val="00853AAE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95F"/>
    <w:rsid w:val="00871EDF"/>
    <w:rsid w:val="00873DE4"/>
    <w:rsid w:val="00875F5F"/>
    <w:rsid w:val="008766EC"/>
    <w:rsid w:val="00880EA6"/>
    <w:rsid w:val="0088338E"/>
    <w:rsid w:val="008834D4"/>
    <w:rsid w:val="00883821"/>
    <w:rsid w:val="00885174"/>
    <w:rsid w:val="00890062"/>
    <w:rsid w:val="008940C1"/>
    <w:rsid w:val="0089455E"/>
    <w:rsid w:val="00895592"/>
    <w:rsid w:val="00895FF4"/>
    <w:rsid w:val="0089738D"/>
    <w:rsid w:val="008979B3"/>
    <w:rsid w:val="00897FD5"/>
    <w:rsid w:val="008A2558"/>
    <w:rsid w:val="008A434A"/>
    <w:rsid w:val="008A4503"/>
    <w:rsid w:val="008A4B92"/>
    <w:rsid w:val="008A4FC6"/>
    <w:rsid w:val="008A55AB"/>
    <w:rsid w:val="008B32E1"/>
    <w:rsid w:val="008B3CB4"/>
    <w:rsid w:val="008B46F2"/>
    <w:rsid w:val="008B6D18"/>
    <w:rsid w:val="008B6FAF"/>
    <w:rsid w:val="008C0DCB"/>
    <w:rsid w:val="008C13DE"/>
    <w:rsid w:val="008C1AB9"/>
    <w:rsid w:val="008C22F3"/>
    <w:rsid w:val="008C4E38"/>
    <w:rsid w:val="008C58C0"/>
    <w:rsid w:val="008C61FA"/>
    <w:rsid w:val="008C77BE"/>
    <w:rsid w:val="008D096D"/>
    <w:rsid w:val="008D15E8"/>
    <w:rsid w:val="008D242B"/>
    <w:rsid w:val="008D2B06"/>
    <w:rsid w:val="008D493A"/>
    <w:rsid w:val="008D4ADB"/>
    <w:rsid w:val="008D6865"/>
    <w:rsid w:val="008D6910"/>
    <w:rsid w:val="008D761D"/>
    <w:rsid w:val="008E0BF6"/>
    <w:rsid w:val="008E1C86"/>
    <w:rsid w:val="008E550C"/>
    <w:rsid w:val="008E5E49"/>
    <w:rsid w:val="008E7348"/>
    <w:rsid w:val="008F0B55"/>
    <w:rsid w:val="008F0C5C"/>
    <w:rsid w:val="008F33C7"/>
    <w:rsid w:val="008F3A57"/>
    <w:rsid w:val="008F3BE3"/>
    <w:rsid w:val="008F4302"/>
    <w:rsid w:val="008F4D54"/>
    <w:rsid w:val="008F6051"/>
    <w:rsid w:val="008F785B"/>
    <w:rsid w:val="008F7D62"/>
    <w:rsid w:val="009017EA"/>
    <w:rsid w:val="00902FCE"/>
    <w:rsid w:val="009051F5"/>
    <w:rsid w:val="0090523B"/>
    <w:rsid w:val="00906066"/>
    <w:rsid w:val="0090609A"/>
    <w:rsid w:val="00910BBC"/>
    <w:rsid w:val="00911E1A"/>
    <w:rsid w:val="009139BF"/>
    <w:rsid w:val="00914156"/>
    <w:rsid w:val="0091654B"/>
    <w:rsid w:val="009166AC"/>
    <w:rsid w:val="0091725A"/>
    <w:rsid w:val="00922EF9"/>
    <w:rsid w:val="00924770"/>
    <w:rsid w:val="00924ACC"/>
    <w:rsid w:val="00925E48"/>
    <w:rsid w:val="009267F3"/>
    <w:rsid w:val="009312C1"/>
    <w:rsid w:val="009337B1"/>
    <w:rsid w:val="00934044"/>
    <w:rsid w:val="0093610B"/>
    <w:rsid w:val="00936F1D"/>
    <w:rsid w:val="009377B0"/>
    <w:rsid w:val="00937B84"/>
    <w:rsid w:val="009402B3"/>
    <w:rsid w:val="00941CB1"/>
    <w:rsid w:val="009424F0"/>
    <w:rsid w:val="00942953"/>
    <w:rsid w:val="00942E07"/>
    <w:rsid w:val="009437F6"/>
    <w:rsid w:val="009452D8"/>
    <w:rsid w:val="00946123"/>
    <w:rsid w:val="009473B5"/>
    <w:rsid w:val="00951A20"/>
    <w:rsid w:val="00952D04"/>
    <w:rsid w:val="00952D77"/>
    <w:rsid w:val="00953218"/>
    <w:rsid w:val="00955DF1"/>
    <w:rsid w:val="00956D2E"/>
    <w:rsid w:val="00957E18"/>
    <w:rsid w:val="00963344"/>
    <w:rsid w:val="00965706"/>
    <w:rsid w:val="00966AA9"/>
    <w:rsid w:val="00967599"/>
    <w:rsid w:val="00970641"/>
    <w:rsid w:val="009724DB"/>
    <w:rsid w:val="009729EF"/>
    <w:rsid w:val="00973E36"/>
    <w:rsid w:val="00973FD5"/>
    <w:rsid w:val="009751FE"/>
    <w:rsid w:val="009752A7"/>
    <w:rsid w:val="00975ED4"/>
    <w:rsid w:val="009767D2"/>
    <w:rsid w:val="00976891"/>
    <w:rsid w:val="00980886"/>
    <w:rsid w:val="00980F7F"/>
    <w:rsid w:val="00982348"/>
    <w:rsid w:val="009827C7"/>
    <w:rsid w:val="00983914"/>
    <w:rsid w:val="00983B93"/>
    <w:rsid w:val="00984229"/>
    <w:rsid w:val="00984D0F"/>
    <w:rsid w:val="00986658"/>
    <w:rsid w:val="009902A4"/>
    <w:rsid w:val="0099092A"/>
    <w:rsid w:val="00993B5F"/>
    <w:rsid w:val="00994B39"/>
    <w:rsid w:val="0099518F"/>
    <w:rsid w:val="0099719B"/>
    <w:rsid w:val="0099768C"/>
    <w:rsid w:val="00997715"/>
    <w:rsid w:val="009A19AA"/>
    <w:rsid w:val="009A2027"/>
    <w:rsid w:val="009A6AFB"/>
    <w:rsid w:val="009A6C3A"/>
    <w:rsid w:val="009B0893"/>
    <w:rsid w:val="009B373D"/>
    <w:rsid w:val="009B576B"/>
    <w:rsid w:val="009B7000"/>
    <w:rsid w:val="009B7519"/>
    <w:rsid w:val="009B763C"/>
    <w:rsid w:val="009B7802"/>
    <w:rsid w:val="009B7969"/>
    <w:rsid w:val="009C135D"/>
    <w:rsid w:val="009C1EDC"/>
    <w:rsid w:val="009C4000"/>
    <w:rsid w:val="009C5E6C"/>
    <w:rsid w:val="009C60D6"/>
    <w:rsid w:val="009C68D1"/>
    <w:rsid w:val="009C6DF1"/>
    <w:rsid w:val="009C7E8C"/>
    <w:rsid w:val="009D0DE5"/>
    <w:rsid w:val="009D240B"/>
    <w:rsid w:val="009D2DE5"/>
    <w:rsid w:val="009D414E"/>
    <w:rsid w:val="009D4AAA"/>
    <w:rsid w:val="009E436A"/>
    <w:rsid w:val="009F0192"/>
    <w:rsid w:val="009F0C18"/>
    <w:rsid w:val="009F10E9"/>
    <w:rsid w:val="009F53CF"/>
    <w:rsid w:val="009F5703"/>
    <w:rsid w:val="00A03937"/>
    <w:rsid w:val="00A03BE1"/>
    <w:rsid w:val="00A0401E"/>
    <w:rsid w:val="00A04A49"/>
    <w:rsid w:val="00A05924"/>
    <w:rsid w:val="00A10095"/>
    <w:rsid w:val="00A119FB"/>
    <w:rsid w:val="00A124E5"/>
    <w:rsid w:val="00A1720D"/>
    <w:rsid w:val="00A23B97"/>
    <w:rsid w:val="00A24BCB"/>
    <w:rsid w:val="00A24CAB"/>
    <w:rsid w:val="00A26621"/>
    <w:rsid w:val="00A269FE"/>
    <w:rsid w:val="00A32AA4"/>
    <w:rsid w:val="00A335AF"/>
    <w:rsid w:val="00A3598A"/>
    <w:rsid w:val="00A37352"/>
    <w:rsid w:val="00A37F9F"/>
    <w:rsid w:val="00A40DA0"/>
    <w:rsid w:val="00A41275"/>
    <w:rsid w:val="00A44594"/>
    <w:rsid w:val="00A447ED"/>
    <w:rsid w:val="00A44DFE"/>
    <w:rsid w:val="00A45943"/>
    <w:rsid w:val="00A500BE"/>
    <w:rsid w:val="00A501B7"/>
    <w:rsid w:val="00A51C54"/>
    <w:rsid w:val="00A52F2C"/>
    <w:rsid w:val="00A534A9"/>
    <w:rsid w:val="00A54D33"/>
    <w:rsid w:val="00A55A22"/>
    <w:rsid w:val="00A563D2"/>
    <w:rsid w:val="00A608AE"/>
    <w:rsid w:val="00A60FD0"/>
    <w:rsid w:val="00A64D5D"/>
    <w:rsid w:val="00A66264"/>
    <w:rsid w:val="00A676EF"/>
    <w:rsid w:val="00A70087"/>
    <w:rsid w:val="00A70488"/>
    <w:rsid w:val="00A70D2B"/>
    <w:rsid w:val="00A72E25"/>
    <w:rsid w:val="00A73AF2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5B2"/>
    <w:rsid w:val="00A96EE4"/>
    <w:rsid w:val="00A96FBD"/>
    <w:rsid w:val="00A978FD"/>
    <w:rsid w:val="00AA0B75"/>
    <w:rsid w:val="00AA0C0B"/>
    <w:rsid w:val="00AA3734"/>
    <w:rsid w:val="00AA3894"/>
    <w:rsid w:val="00AA5954"/>
    <w:rsid w:val="00AA6CE0"/>
    <w:rsid w:val="00AB251C"/>
    <w:rsid w:val="00AB5832"/>
    <w:rsid w:val="00AB5DA9"/>
    <w:rsid w:val="00AC1167"/>
    <w:rsid w:val="00AC1992"/>
    <w:rsid w:val="00AC30B4"/>
    <w:rsid w:val="00AC359E"/>
    <w:rsid w:val="00AC4AC0"/>
    <w:rsid w:val="00AC5896"/>
    <w:rsid w:val="00AC6467"/>
    <w:rsid w:val="00AC71C1"/>
    <w:rsid w:val="00AD001F"/>
    <w:rsid w:val="00AD065D"/>
    <w:rsid w:val="00AD4EF0"/>
    <w:rsid w:val="00AD573E"/>
    <w:rsid w:val="00AD5E79"/>
    <w:rsid w:val="00AD7555"/>
    <w:rsid w:val="00AD76B4"/>
    <w:rsid w:val="00AD7818"/>
    <w:rsid w:val="00AD7999"/>
    <w:rsid w:val="00AE01FA"/>
    <w:rsid w:val="00AE0F46"/>
    <w:rsid w:val="00AE1088"/>
    <w:rsid w:val="00AE1E87"/>
    <w:rsid w:val="00AE2FCD"/>
    <w:rsid w:val="00AE4A22"/>
    <w:rsid w:val="00AE593E"/>
    <w:rsid w:val="00AE61CA"/>
    <w:rsid w:val="00AE61E0"/>
    <w:rsid w:val="00AE6311"/>
    <w:rsid w:val="00AE7DFB"/>
    <w:rsid w:val="00AE7F8A"/>
    <w:rsid w:val="00AF13EB"/>
    <w:rsid w:val="00AF1432"/>
    <w:rsid w:val="00AF1AAA"/>
    <w:rsid w:val="00AF1EF1"/>
    <w:rsid w:val="00AF1FA5"/>
    <w:rsid w:val="00AF3B59"/>
    <w:rsid w:val="00AF5955"/>
    <w:rsid w:val="00AF6245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528E"/>
    <w:rsid w:val="00B052D6"/>
    <w:rsid w:val="00B0676F"/>
    <w:rsid w:val="00B069FE"/>
    <w:rsid w:val="00B07D53"/>
    <w:rsid w:val="00B10524"/>
    <w:rsid w:val="00B11B22"/>
    <w:rsid w:val="00B12A4A"/>
    <w:rsid w:val="00B145EC"/>
    <w:rsid w:val="00B16CB8"/>
    <w:rsid w:val="00B17AEB"/>
    <w:rsid w:val="00B21123"/>
    <w:rsid w:val="00B21CB0"/>
    <w:rsid w:val="00B2264C"/>
    <w:rsid w:val="00B23290"/>
    <w:rsid w:val="00B246E4"/>
    <w:rsid w:val="00B2627D"/>
    <w:rsid w:val="00B32EA8"/>
    <w:rsid w:val="00B368CC"/>
    <w:rsid w:val="00B36A13"/>
    <w:rsid w:val="00B37A9A"/>
    <w:rsid w:val="00B37B45"/>
    <w:rsid w:val="00B401F9"/>
    <w:rsid w:val="00B405B5"/>
    <w:rsid w:val="00B40C81"/>
    <w:rsid w:val="00B41E53"/>
    <w:rsid w:val="00B420EC"/>
    <w:rsid w:val="00B42B0D"/>
    <w:rsid w:val="00B43CA9"/>
    <w:rsid w:val="00B43DF6"/>
    <w:rsid w:val="00B43F46"/>
    <w:rsid w:val="00B45B2D"/>
    <w:rsid w:val="00B46E1F"/>
    <w:rsid w:val="00B479B0"/>
    <w:rsid w:val="00B47CEF"/>
    <w:rsid w:val="00B500C9"/>
    <w:rsid w:val="00B5045C"/>
    <w:rsid w:val="00B50AE0"/>
    <w:rsid w:val="00B50C6F"/>
    <w:rsid w:val="00B52209"/>
    <w:rsid w:val="00B52558"/>
    <w:rsid w:val="00B52A49"/>
    <w:rsid w:val="00B53228"/>
    <w:rsid w:val="00B546BC"/>
    <w:rsid w:val="00B56114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650D"/>
    <w:rsid w:val="00B766AA"/>
    <w:rsid w:val="00B83762"/>
    <w:rsid w:val="00B83DFF"/>
    <w:rsid w:val="00B84100"/>
    <w:rsid w:val="00B85346"/>
    <w:rsid w:val="00B86CE0"/>
    <w:rsid w:val="00B87D7C"/>
    <w:rsid w:val="00B91413"/>
    <w:rsid w:val="00B93BE6"/>
    <w:rsid w:val="00BA264D"/>
    <w:rsid w:val="00BA2682"/>
    <w:rsid w:val="00BA3DE2"/>
    <w:rsid w:val="00BA5637"/>
    <w:rsid w:val="00BA7480"/>
    <w:rsid w:val="00BA7C7D"/>
    <w:rsid w:val="00BB08F3"/>
    <w:rsid w:val="00BB0FD4"/>
    <w:rsid w:val="00BB2128"/>
    <w:rsid w:val="00BB3FFB"/>
    <w:rsid w:val="00BB4B13"/>
    <w:rsid w:val="00BB62FF"/>
    <w:rsid w:val="00BB7226"/>
    <w:rsid w:val="00BB74FC"/>
    <w:rsid w:val="00BB76CC"/>
    <w:rsid w:val="00BB7744"/>
    <w:rsid w:val="00BB7D07"/>
    <w:rsid w:val="00BC037D"/>
    <w:rsid w:val="00BC24E5"/>
    <w:rsid w:val="00BC2E55"/>
    <w:rsid w:val="00BC3520"/>
    <w:rsid w:val="00BC47F7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188B"/>
    <w:rsid w:val="00C018C3"/>
    <w:rsid w:val="00C01FC8"/>
    <w:rsid w:val="00C029C0"/>
    <w:rsid w:val="00C050FF"/>
    <w:rsid w:val="00C06792"/>
    <w:rsid w:val="00C069E6"/>
    <w:rsid w:val="00C115DD"/>
    <w:rsid w:val="00C1414C"/>
    <w:rsid w:val="00C17988"/>
    <w:rsid w:val="00C20C04"/>
    <w:rsid w:val="00C21FD1"/>
    <w:rsid w:val="00C22FBD"/>
    <w:rsid w:val="00C23DB6"/>
    <w:rsid w:val="00C242D0"/>
    <w:rsid w:val="00C264FF"/>
    <w:rsid w:val="00C266EA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794A"/>
    <w:rsid w:val="00C41C6C"/>
    <w:rsid w:val="00C437F1"/>
    <w:rsid w:val="00C43876"/>
    <w:rsid w:val="00C449AA"/>
    <w:rsid w:val="00C457C6"/>
    <w:rsid w:val="00C46122"/>
    <w:rsid w:val="00C46D5B"/>
    <w:rsid w:val="00C51367"/>
    <w:rsid w:val="00C5178A"/>
    <w:rsid w:val="00C51E48"/>
    <w:rsid w:val="00C53920"/>
    <w:rsid w:val="00C552E0"/>
    <w:rsid w:val="00C55A5A"/>
    <w:rsid w:val="00C57F3E"/>
    <w:rsid w:val="00C6194C"/>
    <w:rsid w:val="00C61ABA"/>
    <w:rsid w:val="00C630D1"/>
    <w:rsid w:val="00C63433"/>
    <w:rsid w:val="00C6386D"/>
    <w:rsid w:val="00C65C87"/>
    <w:rsid w:val="00C6669B"/>
    <w:rsid w:val="00C66E2F"/>
    <w:rsid w:val="00C714B1"/>
    <w:rsid w:val="00C73EFA"/>
    <w:rsid w:val="00C76EF4"/>
    <w:rsid w:val="00C772C1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909F5"/>
    <w:rsid w:val="00C91CE2"/>
    <w:rsid w:val="00C92FAD"/>
    <w:rsid w:val="00C956FD"/>
    <w:rsid w:val="00C975BF"/>
    <w:rsid w:val="00C97A6D"/>
    <w:rsid w:val="00C97EC6"/>
    <w:rsid w:val="00CA10C3"/>
    <w:rsid w:val="00CA2000"/>
    <w:rsid w:val="00CA4215"/>
    <w:rsid w:val="00CA471C"/>
    <w:rsid w:val="00CA4D73"/>
    <w:rsid w:val="00CA4D8C"/>
    <w:rsid w:val="00CA4E30"/>
    <w:rsid w:val="00CA5411"/>
    <w:rsid w:val="00CA550F"/>
    <w:rsid w:val="00CA7C42"/>
    <w:rsid w:val="00CB2106"/>
    <w:rsid w:val="00CB3BF5"/>
    <w:rsid w:val="00CB46E3"/>
    <w:rsid w:val="00CB4EB3"/>
    <w:rsid w:val="00CB5FB6"/>
    <w:rsid w:val="00CC12EE"/>
    <w:rsid w:val="00CC133F"/>
    <w:rsid w:val="00CC1EAD"/>
    <w:rsid w:val="00CC1F87"/>
    <w:rsid w:val="00CC5401"/>
    <w:rsid w:val="00CC5EDA"/>
    <w:rsid w:val="00CC7B9A"/>
    <w:rsid w:val="00CD113A"/>
    <w:rsid w:val="00CD205A"/>
    <w:rsid w:val="00CD21AB"/>
    <w:rsid w:val="00CD46DB"/>
    <w:rsid w:val="00CD4ACC"/>
    <w:rsid w:val="00CD6583"/>
    <w:rsid w:val="00CD6AA4"/>
    <w:rsid w:val="00CD6FFE"/>
    <w:rsid w:val="00CD7281"/>
    <w:rsid w:val="00CE2631"/>
    <w:rsid w:val="00CE30D3"/>
    <w:rsid w:val="00CE33C6"/>
    <w:rsid w:val="00CE3EF3"/>
    <w:rsid w:val="00CE62B9"/>
    <w:rsid w:val="00CE7D04"/>
    <w:rsid w:val="00CF05BF"/>
    <w:rsid w:val="00CF124C"/>
    <w:rsid w:val="00CF1468"/>
    <w:rsid w:val="00CF1FB7"/>
    <w:rsid w:val="00CF369D"/>
    <w:rsid w:val="00CF5441"/>
    <w:rsid w:val="00CF73B2"/>
    <w:rsid w:val="00CF7ED8"/>
    <w:rsid w:val="00D015C7"/>
    <w:rsid w:val="00D01813"/>
    <w:rsid w:val="00D04252"/>
    <w:rsid w:val="00D04BC7"/>
    <w:rsid w:val="00D0599B"/>
    <w:rsid w:val="00D059E1"/>
    <w:rsid w:val="00D070E7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CED"/>
    <w:rsid w:val="00D244FA"/>
    <w:rsid w:val="00D24EFA"/>
    <w:rsid w:val="00D2625B"/>
    <w:rsid w:val="00D304B3"/>
    <w:rsid w:val="00D31DB3"/>
    <w:rsid w:val="00D32559"/>
    <w:rsid w:val="00D339E7"/>
    <w:rsid w:val="00D37F00"/>
    <w:rsid w:val="00D416B5"/>
    <w:rsid w:val="00D42870"/>
    <w:rsid w:val="00D4374E"/>
    <w:rsid w:val="00D4469C"/>
    <w:rsid w:val="00D45241"/>
    <w:rsid w:val="00D45E54"/>
    <w:rsid w:val="00D4641D"/>
    <w:rsid w:val="00D4678A"/>
    <w:rsid w:val="00D50177"/>
    <w:rsid w:val="00D505EA"/>
    <w:rsid w:val="00D50D1B"/>
    <w:rsid w:val="00D519B2"/>
    <w:rsid w:val="00D52432"/>
    <w:rsid w:val="00D52DD6"/>
    <w:rsid w:val="00D53BD4"/>
    <w:rsid w:val="00D543A8"/>
    <w:rsid w:val="00D560E1"/>
    <w:rsid w:val="00D56144"/>
    <w:rsid w:val="00D577D0"/>
    <w:rsid w:val="00D6219E"/>
    <w:rsid w:val="00D6434F"/>
    <w:rsid w:val="00D66840"/>
    <w:rsid w:val="00D66D0F"/>
    <w:rsid w:val="00D709DA"/>
    <w:rsid w:val="00D70D7F"/>
    <w:rsid w:val="00D72E12"/>
    <w:rsid w:val="00D7349E"/>
    <w:rsid w:val="00D74EE2"/>
    <w:rsid w:val="00D765CB"/>
    <w:rsid w:val="00D77124"/>
    <w:rsid w:val="00D77376"/>
    <w:rsid w:val="00D82858"/>
    <w:rsid w:val="00D82F45"/>
    <w:rsid w:val="00D83DF3"/>
    <w:rsid w:val="00D8467C"/>
    <w:rsid w:val="00D84B1B"/>
    <w:rsid w:val="00D856F1"/>
    <w:rsid w:val="00D877C8"/>
    <w:rsid w:val="00D87FBF"/>
    <w:rsid w:val="00D9052D"/>
    <w:rsid w:val="00D91DCD"/>
    <w:rsid w:val="00D91F2F"/>
    <w:rsid w:val="00D92783"/>
    <w:rsid w:val="00D94426"/>
    <w:rsid w:val="00D97615"/>
    <w:rsid w:val="00DA00E6"/>
    <w:rsid w:val="00DA3088"/>
    <w:rsid w:val="00DA39FB"/>
    <w:rsid w:val="00DA4390"/>
    <w:rsid w:val="00DA4680"/>
    <w:rsid w:val="00DA62B2"/>
    <w:rsid w:val="00DA6C42"/>
    <w:rsid w:val="00DA7F99"/>
    <w:rsid w:val="00DB06AA"/>
    <w:rsid w:val="00DB0E5D"/>
    <w:rsid w:val="00DB16B2"/>
    <w:rsid w:val="00DB4847"/>
    <w:rsid w:val="00DB5050"/>
    <w:rsid w:val="00DB6D5B"/>
    <w:rsid w:val="00DC0875"/>
    <w:rsid w:val="00DC0D99"/>
    <w:rsid w:val="00DC1FE8"/>
    <w:rsid w:val="00DC36C0"/>
    <w:rsid w:val="00DC3E65"/>
    <w:rsid w:val="00DC5415"/>
    <w:rsid w:val="00DC5584"/>
    <w:rsid w:val="00DC7419"/>
    <w:rsid w:val="00DD0CDB"/>
    <w:rsid w:val="00DD2437"/>
    <w:rsid w:val="00DD632D"/>
    <w:rsid w:val="00DD6403"/>
    <w:rsid w:val="00DD7D59"/>
    <w:rsid w:val="00DE08FC"/>
    <w:rsid w:val="00DE2B6F"/>
    <w:rsid w:val="00DE3494"/>
    <w:rsid w:val="00DF16F2"/>
    <w:rsid w:val="00DF39E2"/>
    <w:rsid w:val="00DF4066"/>
    <w:rsid w:val="00DF4130"/>
    <w:rsid w:val="00DF530A"/>
    <w:rsid w:val="00DF639F"/>
    <w:rsid w:val="00DF7ECE"/>
    <w:rsid w:val="00E00789"/>
    <w:rsid w:val="00E01360"/>
    <w:rsid w:val="00E0183D"/>
    <w:rsid w:val="00E04AB7"/>
    <w:rsid w:val="00E055C3"/>
    <w:rsid w:val="00E07283"/>
    <w:rsid w:val="00E10336"/>
    <w:rsid w:val="00E1073D"/>
    <w:rsid w:val="00E10A2E"/>
    <w:rsid w:val="00E120A2"/>
    <w:rsid w:val="00E142D2"/>
    <w:rsid w:val="00E16E16"/>
    <w:rsid w:val="00E1713E"/>
    <w:rsid w:val="00E17455"/>
    <w:rsid w:val="00E22059"/>
    <w:rsid w:val="00E222DB"/>
    <w:rsid w:val="00E226A5"/>
    <w:rsid w:val="00E230BD"/>
    <w:rsid w:val="00E23F4C"/>
    <w:rsid w:val="00E24B77"/>
    <w:rsid w:val="00E258E8"/>
    <w:rsid w:val="00E268B6"/>
    <w:rsid w:val="00E2710F"/>
    <w:rsid w:val="00E279EE"/>
    <w:rsid w:val="00E305AE"/>
    <w:rsid w:val="00E31144"/>
    <w:rsid w:val="00E31CAB"/>
    <w:rsid w:val="00E31DDF"/>
    <w:rsid w:val="00E32DCC"/>
    <w:rsid w:val="00E33591"/>
    <w:rsid w:val="00E33B34"/>
    <w:rsid w:val="00E3498D"/>
    <w:rsid w:val="00E3639D"/>
    <w:rsid w:val="00E37D66"/>
    <w:rsid w:val="00E40BCE"/>
    <w:rsid w:val="00E43599"/>
    <w:rsid w:val="00E43EA4"/>
    <w:rsid w:val="00E45E17"/>
    <w:rsid w:val="00E45EFE"/>
    <w:rsid w:val="00E51351"/>
    <w:rsid w:val="00E537A2"/>
    <w:rsid w:val="00E5381F"/>
    <w:rsid w:val="00E5472D"/>
    <w:rsid w:val="00E5554B"/>
    <w:rsid w:val="00E56407"/>
    <w:rsid w:val="00E57E3D"/>
    <w:rsid w:val="00E62258"/>
    <w:rsid w:val="00E6267F"/>
    <w:rsid w:val="00E633AF"/>
    <w:rsid w:val="00E635B7"/>
    <w:rsid w:val="00E637D0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85"/>
    <w:rsid w:val="00E818A0"/>
    <w:rsid w:val="00E81E59"/>
    <w:rsid w:val="00E828DB"/>
    <w:rsid w:val="00E82C86"/>
    <w:rsid w:val="00E83A7D"/>
    <w:rsid w:val="00E8441B"/>
    <w:rsid w:val="00E849E9"/>
    <w:rsid w:val="00E84B6F"/>
    <w:rsid w:val="00E85BEA"/>
    <w:rsid w:val="00E86949"/>
    <w:rsid w:val="00E86A0D"/>
    <w:rsid w:val="00E86EF5"/>
    <w:rsid w:val="00E87659"/>
    <w:rsid w:val="00E87AB6"/>
    <w:rsid w:val="00E920FC"/>
    <w:rsid w:val="00E9278B"/>
    <w:rsid w:val="00E932DA"/>
    <w:rsid w:val="00E94B8E"/>
    <w:rsid w:val="00E95FBC"/>
    <w:rsid w:val="00E960A9"/>
    <w:rsid w:val="00E96E32"/>
    <w:rsid w:val="00EA0641"/>
    <w:rsid w:val="00EA0D1C"/>
    <w:rsid w:val="00EA14FD"/>
    <w:rsid w:val="00EA1846"/>
    <w:rsid w:val="00EA2A7C"/>
    <w:rsid w:val="00EA33A0"/>
    <w:rsid w:val="00EA435A"/>
    <w:rsid w:val="00EA5EC1"/>
    <w:rsid w:val="00EA68A0"/>
    <w:rsid w:val="00EA78CE"/>
    <w:rsid w:val="00EB1149"/>
    <w:rsid w:val="00EB1EB2"/>
    <w:rsid w:val="00EB53A0"/>
    <w:rsid w:val="00EB647E"/>
    <w:rsid w:val="00EB68ED"/>
    <w:rsid w:val="00EB6AA0"/>
    <w:rsid w:val="00EC21F1"/>
    <w:rsid w:val="00EC2414"/>
    <w:rsid w:val="00EC2E97"/>
    <w:rsid w:val="00EC3677"/>
    <w:rsid w:val="00EC37E3"/>
    <w:rsid w:val="00EC3BDE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FD7"/>
    <w:rsid w:val="00ED6C06"/>
    <w:rsid w:val="00ED71FB"/>
    <w:rsid w:val="00EE0926"/>
    <w:rsid w:val="00EE2B0D"/>
    <w:rsid w:val="00EE3DFF"/>
    <w:rsid w:val="00EE5040"/>
    <w:rsid w:val="00EE7AFA"/>
    <w:rsid w:val="00EF25F5"/>
    <w:rsid w:val="00EF2D5A"/>
    <w:rsid w:val="00EF2EF4"/>
    <w:rsid w:val="00EF3642"/>
    <w:rsid w:val="00EF4168"/>
    <w:rsid w:val="00EF618A"/>
    <w:rsid w:val="00EF72D9"/>
    <w:rsid w:val="00F00804"/>
    <w:rsid w:val="00F00FC4"/>
    <w:rsid w:val="00F02EC6"/>
    <w:rsid w:val="00F03B91"/>
    <w:rsid w:val="00F0523E"/>
    <w:rsid w:val="00F0588F"/>
    <w:rsid w:val="00F05AF8"/>
    <w:rsid w:val="00F0657C"/>
    <w:rsid w:val="00F06D85"/>
    <w:rsid w:val="00F1374E"/>
    <w:rsid w:val="00F13AC7"/>
    <w:rsid w:val="00F163A8"/>
    <w:rsid w:val="00F17EDB"/>
    <w:rsid w:val="00F203CD"/>
    <w:rsid w:val="00F20674"/>
    <w:rsid w:val="00F232D2"/>
    <w:rsid w:val="00F23BAC"/>
    <w:rsid w:val="00F247B0"/>
    <w:rsid w:val="00F24DFC"/>
    <w:rsid w:val="00F25FD4"/>
    <w:rsid w:val="00F26783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EF7"/>
    <w:rsid w:val="00F35FF8"/>
    <w:rsid w:val="00F3611A"/>
    <w:rsid w:val="00F368C5"/>
    <w:rsid w:val="00F40012"/>
    <w:rsid w:val="00F429BD"/>
    <w:rsid w:val="00F44FEA"/>
    <w:rsid w:val="00F46F70"/>
    <w:rsid w:val="00F51957"/>
    <w:rsid w:val="00F52DAB"/>
    <w:rsid w:val="00F53C78"/>
    <w:rsid w:val="00F603ED"/>
    <w:rsid w:val="00F6167B"/>
    <w:rsid w:val="00F61E76"/>
    <w:rsid w:val="00F63332"/>
    <w:rsid w:val="00F64C68"/>
    <w:rsid w:val="00F65DAD"/>
    <w:rsid w:val="00F67C85"/>
    <w:rsid w:val="00F71612"/>
    <w:rsid w:val="00F724B2"/>
    <w:rsid w:val="00F72882"/>
    <w:rsid w:val="00F755F7"/>
    <w:rsid w:val="00F7577A"/>
    <w:rsid w:val="00F75D6F"/>
    <w:rsid w:val="00F7645F"/>
    <w:rsid w:val="00F81D40"/>
    <w:rsid w:val="00F81EBF"/>
    <w:rsid w:val="00F8292F"/>
    <w:rsid w:val="00F836FC"/>
    <w:rsid w:val="00F83B52"/>
    <w:rsid w:val="00F85728"/>
    <w:rsid w:val="00F857C0"/>
    <w:rsid w:val="00F866E3"/>
    <w:rsid w:val="00F879E7"/>
    <w:rsid w:val="00F903D1"/>
    <w:rsid w:val="00F918A8"/>
    <w:rsid w:val="00F952EB"/>
    <w:rsid w:val="00F96474"/>
    <w:rsid w:val="00F971F3"/>
    <w:rsid w:val="00F97DC2"/>
    <w:rsid w:val="00F97E6D"/>
    <w:rsid w:val="00FA0168"/>
    <w:rsid w:val="00FA496E"/>
    <w:rsid w:val="00FA5A65"/>
    <w:rsid w:val="00FA605F"/>
    <w:rsid w:val="00FA6507"/>
    <w:rsid w:val="00FA6805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C07BD"/>
    <w:rsid w:val="00FC342E"/>
    <w:rsid w:val="00FC43FD"/>
    <w:rsid w:val="00FC490A"/>
    <w:rsid w:val="00FC61DA"/>
    <w:rsid w:val="00FC63B1"/>
    <w:rsid w:val="00FC6943"/>
    <w:rsid w:val="00FC7291"/>
    <w:rsid w:val="00FC72CD"/>
    <w:rsid w:val="00FD2D76"/>
    <w:rsid w:val="00FD43B1"/>
    <w:rsid w:val="00FD5B20"/>
    <w:rsid w:val="00FD7E4E"/>
    <w:rsid w:val="00FE2438"/>
    <w:rsid w:val="00FE376A"/>
    <w:rsid w:val="00FE6B6F"/>
    <w:rsid w:val="00FF12A0"/>
    <w:rsid w:val="00F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h1,Heading 1 3GPP"/>
    <w:next w:val="a"/>
    <w:link w:val="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basedOn w:val="a0"/>
    <w:link w:val="1"/>
    <w:rsid w:val="00A73AF2"/>
    <w:rPr>
      <w:rFonts w:ascii="Arial" w:eastAsia="宋体" w:hAnsi="Arial" w:cs="Times New Roman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A73AF2"/>
    <w:rPr>
      <w:rFonts w:ascii="Arial" w:eastAsia="宋体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a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a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a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A73AF2"/>
    <w:pPr>
      <w:spacing w:before="120" w:after="120" w:line="276" w:lineRule="auto"/>
    </w:pPr>
    <w:rPr>
      <w:rFonts w:eastAsia="宋体"/>
      <w:b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uiPriority w:val="35"/>
    <w:rsid w:val="00A73AF2"/>
    <w:rPr>
      <w:rFonts w:ascii="Times New Roman" w:eastAsia="宋体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a5">
    <w:name w:val="footer"/>
    <w:basedOn w:val="a"/>
    <w:link w:val="Char1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脚 Char"/>
    <w:basedOn w:val="a0"/>
    <w:link w:val="a5"/>
    <w:uiPriority w:val="99"/>
    <w:rsid w:val="008B46F2"/>
  </w:style>
  <w:style w:type="paragraph" w:styleId="a6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Char2"/>
    <w:uiPriority w:val="34"/>
    <w:qFormat/>
    <w:rsid w:val="00E5472D"/>
    <w:pPr>
      <w:ind w:left="720"/>
      <w:contextualSpacing/>
    </w:pPr>
  </w:style>
  <w:style w:type="paragraph" w:styleId="a7">
    <w:name w:val="Balloon Text"/>
    <w:basedOn w:val="a"/>
    <w:link w:val="Char3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a8">
    <w:name w:val="Table Grid"/>
    <w:basedOn w:val="a1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a6"/>
    <w:uiPriority w:val="34"/>
    <w:qFormat/>
    <w:rsid w:val="007E2F64"/>
  </w:style>
  <w:style w:type="character" w:styleId="a9">
    <w:name w:val="Subtle Reference"/>
    <w:basedOn w:val="a0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a1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aa">
    <w:name w:val="Normal (Web)"/>
    <w:basedOn w:val="a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F71612"/>
    <w:rPr>
      <w:color w:val="808080"/>
    </w:rPr>
  </w:style>
  <w:style w:type="character" w:customStyle="1" w:styleId="PLChar">
    <w:name w:val="PL Char"/>
    <w:basedOn w:val="a0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a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a1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0">
    <w:name w:val="表格格線 (淺色)1"/>
    <w:basedOn w:val="a1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a1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a1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ac">
    <w:name w:val="annotation reference"/>
    <w:basedOn w:val="a0"/>
    <w:uiPriority w:val="99"/>
    <w:semiHidden/>
    <w:unhideWhenUsed/>
    <w:rsid w:val="00C33002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C33002"/>
  </w:style>
  <w:style w:type="character" w:customStyle="1" w:styleId="Char4">
    <w:name w:val="批注文字 Char"/>
    <w:basedOn w:val="a0"/>
    <w:link w:val="ad"/>
    <w:uiPriority w:val="99"/>
    <w:semiHidden/>
    <w:rsid w:val="00C33002"/>
    <w:rPr>
      <w:sz w:val="20"/>
      <w:szCs w:val="20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C33002"/>
    <w:rPr>
      <w:b/>
      <w:bCs/>
    </w:rPr>
  </w:style>
  <w:style w:type="character" w:customStyle="1" w:styleId="Char5">
    <w:name w:val="批注主题 Char"/>
    <w:basedOn w:val="Char4"/>
    <w:link w:val="ae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a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paragraph" w:styleId="af">
    <w:name w:val="Document Map"/>
    <w:basedOn w:val="a"/>
    <w:link w:val="Char6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Char6">
    <w:name w:val="文档结构图 Char"/>
    <w:basedOn w:val="a0"/>
    <w:link w:val="af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a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af0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宋体"/>
      <w:kern w:val="0"/>
      <w:lang w:eastAsia="en-US"/>
    </w:rPr>
  </w:style>
  <w:style w:type="character" w:customStyle="1" w:styleId="TANChar">
    <w:name w:val="TAN Char"/>
    <w:link w:val="TAN"/>
    <w:rsid w:val="00B71566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D9754-7E86-4857-A68B-EC101111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2659</Words>
  <Characters>15158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zhixun tang-Mediatek</cp:lastModifiedBy>
  <cp:revision>5</cp:revision>
  <dcterms:created xsi:type="dcterms:W3CDTF">2021-01-13T07:32:00Z</dcterms:created>
  <dcterms:modified xsi:type="dcterms:W3CDTF">2021-01-15T07:01:00Z</dcterms:modified>
</cp:coreProperties>
</file>